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73" w:rsidRPr="00307415" w:rsidRDefault="00F6160F" w:rsidP="00F77BA8">
      <w:pPr>
        <w:adjustRightInd w:val="0"/>
        <w:snapToGrid w:val="0"/>
        <w:spacing w:line="360" w:lineRule="auto"/>
        <w:jc w:val="center"/>
        <w:rPr>
          <w:rFonts w:ascii="Arial" w:eastAsia="SimSun" w:hAnsi="Arial" w:cs="Arial"/>
          <w:b/>
          <w:sz w:val="22"/>
          <w:lang w:eastAsia="zh-HK"/>
        </w:rPr>
      </w:pPr>
      <w:r w:rsidRPr="00307415">
        <w:rPr>
          <w:rFonts w:ascii="Arial" w:eastAsia="SimSun" w:hAnsi="Arial" w:cs="Arial"/>
          <w:b/>
          <w:sz w:val="22"/>
        </w:rPr>
        <w:t>科研创新驱动企业升级转型</w:t>
      </w:r>
    </w:p>
    <w:p w:rsidR="00561D73" w:rsidRPr="00307415" w:rsidRDefault="00F6160F" w:rsidP="00F77BA8">
      <w:pPr>
        <w:adjustRightInd w:val="0"/>
        <w:snapToGrid w:val="0"/>
        <w:spacing w:line="360" w:lineRule="auto"/>
        <w:jc w:val="center"/>
        <w:rPr>
          <w:rFonts w:ascii="Arial" w:eastAsia="SimSun" w:hAnsi="Arial" w:cs="Arial"/>
          <w:b/>
          <w:sz w:val="22"/>
          <w:lang w:eastAsia="zh-HK"/>
        </w:rPr>
      </w:pPr>
      <w:r w:rsidRPr="00307415">
        <w:rPr>
          <w:rFonts w:ascii="Arial" w:eastAsia="SimSun" w:hAnsi="Arial" w:cs="Arial"/>
          <w:b/>
          <w:sz w:val="22"/>
        </w:rPr>
        <w:t>CHINAPLAS 2017</w:t>
      </w:r>
      <w:r w:rsidRPr="00307415">
        <w:rPr>
          <w:rFonts w:ascii="Arial" w:eastAsia="SimSun" w:hAnsi="Arial" w:cs="Arial"/>
          <w:b/>
          <w:sz w:val="22"/>
        </w:rPr>
        <w:t>助力橡塑行业危中寻机</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在全球经济不明朗的大背景下，中国深入推进的供给侧改革继续提速</w:t>
      </w:r>
      <w:r w:rsidR="00FF046A" w:rsidRPr="00307415">
        <w:rPr>
          <w:rFonts w:ascii="Arial" w:eastAsia="SimSun" w:hAnsi="Arial" w:cs="Arial"/>
          <w:sz w:val="22"/>
        </w:rPr>
        <w:t>。</w:t>
      </w:r>
      <w:r w:rsidRPr="00307415">
        <w:rPr>
          <w:rFonts w:ascii="Arial" w:eastAsia="SimSun" w:hAnsi="Arial" w:cs="Arial"/>
          <w:sz w:val="22"/>
        </w:rPr>
        <w:t>面对危机与</w:t>
      </w:r>
      <w:r w:rsidR="008106CD" w:rsidRPr="00307415">
        <w:rPr>
          <w:rFonts w:ascii="Arial" w:eastAsia="SimSun" w:hAnsi="Arial" w:cs="Arial"/>
          <w:sz w:val="22"/>
        </w:rPr>
        <w:t>机遇的</w:t>
      </w:r>
      <w:r w:rsidRPr="00307415">
        <w:rPr>
          <w:rFonts w:ascii="Arial" w:eastAsia="SimSun" w:hAnsi="Arial" w:cs="Arial"/>
          <w:sz w:val="22"/>
        </w:rPr>
        <w:t>并存，橡塑行业的供应商与下游应用行业都在积极寻求升级转型，倚靠精密科技、先进材料、环保技术等，进一步提升产品性能，打造高质产品，共同开拓市场无限新商机</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PMingLiU" w:hAnsi="Arial" w:cs="Arial"/>
          <w:sz w:val="22"/>
        </w:rPr>
      </w:pPr>
      <w:r w:rsidRPr="00307415">
        <w:rPr>
          <w:rFonts w:ascii="Arial" w:eastAsia="SimSun" w:hAnsi="Arial" w:cs="Arial"/>
          <w:sz w:val="22"/>
        </w:rPr>
        <w:t>作为仅次于德国</w:t>
      </w:r>
      <w:r w:rsidRPr="00307415">
        <w:rPr>
          <w:rFonts w:ascii="Arial" w:eastAsia="SimSun" w:hAnsi="Arial" w:cs="Arial"/>
          <w:sz w:val="22"/>
        </w:rPr>
        <w:t>K</w:t>
      </w:r>
      <w:r w:rsidRPr="00307415">
        <w:rPr>
          <w:rFonts w:ascii="Arial" w:eastAsia="SimSun" w:hAnsi="Arial" w:cs="Arial"/>
          <w:sz w:val="22"/>
        </w:rPr>
        <w:t>展的全球第二大塑料橡胶展览会</w:t>
      </w:r>
      <w:r w:rsidR="001F5C56" w:rsidRPr="00307415">
        <w:rPr>
          <w:rFonts w:ascii="Arial" w:eastAsia="SimSun" w:hAnsi="Arial" w:cs="Arial"/>
          <w:sz w:val="22"/>
        </w:rPr>
        <w:t>－</w:t>
      </w:r>
      <w:r w:rsidRPr="00307415">
        <w:rPr>
          <w:rFonts w:ascii="Arial" w:eastAsia="SimSun" w:hAnsi="Arial" w:cs="Arial"/>
          <w:sz w:val="22"/>
        </w:rPr>
        <w:t>CHINAPLAS</w:t>
      </w:r>
      <w:r w:rsidR="00B57004" w:rsidRPr="00307415">
        <w:rPr>
          <w:rFonts w:ascii="Arial" w:eastAsia="SimSun" w:hAnsi="Arial" w:cs="Arial"/>
          <w:sz w:val="22"/>
        </w:rPr>
        <w:t>国际橡塑展</w:t>
      </w:r>
      <w:r w:rsidRPr="00307415">
        <w:rPr>
          <w:rFonts w:ascii="Arial" w:eastAsia="SimSun" w:hAnsi="Arial" w:cs="Arial"/>
          <w:sz w:val="22"/>
        </w:rPr>
        <w:t>闻名于国际业界，不仅仅在于其展会的规模庞大，展商数目众多，更在于展会全方位展示创新成果，催生了思维碰撞、技术革新，为业内所有领域带来新的商业机遇</w:t>
      </w:r>
      <w:r w:rsidR="00FF046A" w:rsidRPr="00307415">
        <w:rPr>
          <w:rFonts w:ascii="Arial" w:eastAsia="SimSun" w:hAnsi="Arial" w:cs="Arial"/>
          <w:sz w:val="22"/>
        </w:rPr>
        <w:t>。</w:t>
      </w:r>
      <w:r w:rsidR="00022C4D" w:rsidRPr="00307415">
        <w:rPr>
          <w:rFonts w:ascii="Arial" w:eastAsia="SimSun" w:hAnsi="Arial" w:cs="Arial"/>
          <w:sz w:val="22"/>
        </w:rPr>
        <w:t>在刚过</w:t>
      </w:r>
      <w:r w:rsidR="00FF5E00" w:rsidRPr="00307415">
        <w:rPr>
          <w:rFonts w:ascii="Arial" w:eastAsia="SimSun" w:hAnsi="Arial" w:cs="Arial"/>
          <w:sz w:val="22"/>
        </w:rPr>
        <w:t>去</w:t>
      </w:r>
      <w:r w:rsidR="00022C4D" w:rsidRPr="00307415">
        <w:rPr>
          <w:rFonts w:ascii="Arial" w:eastAsia="SimSun" w:hAnsi="Arial" w:cs="Arial"/>
          <w:sz w:val="22"/>
        </w:rPr>
        <w:t>一届展会上</w:t>
      </w:r>
      <w:r w:rsidR="005074DB" w:rsidRPr="00307415">
        <w:rPr>
          <w:rFonts w:ascii="Arial" w:eastAsia="SimSun" w:hAnsi="Arial" w:cs="Arial"/>
          <w:sz w:val="22"/>
        </w:rPr>
        <w:t>，</w:t>
      </w:r>
      <w:hyperlink r:id="rId7" w:history="1">
        <w:r w:rsidRPr="00307415">
          <w:rPr>
            <w:rStyle w:val="a6"/>
            <w:rFonts w:ascii="Arial" w:eastAsia="SimSun" w:hAnsi="Arial" w:cs="Arial"/>
            <w:sz w:val="22"/>
          </w:rPr>
          <w:t>首发技术</w:t>
        </w:r>
      </w:hyperlink>
      <w:r w:rsidR="00FF5E00" w:rsidRPr="00307415">
        <w:rPr>
          <w:rFonts w:ascii="Arial" w:eastAsia="SimSun" w:hAnsi="Arial" w:cs="Arial"/>
          <w:sz w:val="22"/>
        </w:rPr>
        <w:t>密集亮相</w:t>
      </w:r>
      <w:r w:rsidRPr="00307415">
        <w:rPr>
          <w:rFonts w:ascii="Arial" w:eastAsia="SimSun" w:hAnsi="Arial" w:cs="Arial"/>
          <w:sz w:val="22"/>
        </w:rPr>
        <w:t>，俨如行业的首映仪式，给观众留下深刻印象</w:t>
      </w:r>
      <w:r w:rsidR="00FF046A" w:rsidRPr="00307415">
        <w:rPr>
          <w:rFonts w:ascii="Arial" w:eastAsia="SimSun" w:hAnsi="Arial" w:cs="Arial"/>
          <w:sz w:val="22"/>
        </w:rPr>
        <w:t>。</w:t>
      </w:r>
      <w:r w:rsidRPr="00307415">
        <w:rPr>
          <w:rFonts w:ascii="Arial" w:eastAsia="SimSun" w:hAnsi="Arial" w:cs="Arial"/>
          <w:sz w:val="22"/>
        </w:rPr>
        <w:t>CHINAPLAS 2017</w:t>
      </w:r>
      <w:r w:rsidRPr="00307415">
        <w:rPr>
          <w:rFonts w:ascii="Arial" w:eastAsia="SimSun" w:hAnsi="Arial" w:cs="Arial"/>
          <w:sz w:val="22"/>
        </w:rPr>
        <w:t>国际橡塑展将携全球领先橡塑机械、材料及最新的解决方案，聚焦</w:t>
      </w:r>
      <w:r w:rsidRPr="00307415">
        <w:rPr>
          <w:rFonts w:ascii="Arial" w:eastAsia="SimSun" w:hAnsi="Arial" w:cs="Arial"/>
          <w:sz w:val="22"/>
        </w:rPr>
        <w:t>“</w:t>
      </w:r>
      <w:r w:rsidRPr="00307415">
        <w:rPr>
          <w:rFonts w:ascii="Arial" w:eastAsia="SimSun" w:hAnsi="Arial" w:cs="Arial"/>
          <w:sz w:val="22"/>
        </w:rPr>
        <w:t>智能制造</w:t>
      </w:r>
      <w:r w:rsidRPr="00307415">
        <w:rPr>
          <w:rFonts w:ascii="Arial" w:eastAsia="SimSun" w:hAnsi="Arial" w:cs="Arial"/>
          <w:sz w:val="22"/>
        </w:rPr>
        <w:t>•</w:t>
      </w:r>
      <w:r w:rsidRPr="00307415">
        <w:rPr>
          <w:rFonts w:ascii="Arial" w:eastAsia="SimSun" w:hAnsi="Arial" w:cs="Arial"/>
          <w:sz w:val="22"/>
        </w:rPr>
        <w:t>高新材料</w:t>
      </w:r>
      <w:r w:rsidRPr="00307415">
        <w:rPr>
          <w:rFonts w:ascii="Arial" w:eastAsia="SimSun" w:hAnsi="Arial" w:cs="Arial"/>
          <w:sz w:val="22"/>
        </w:rPr>
        <w:t>•</w:t>
      </w:r>
      <w:r w:rsidRPr="00307415">
        <w:rPr>
          <w:rFonts w:ascii="Arial" w:eastAsia="SimSun" w:hAnsi="Arial" w:cs="Arial"/>
          <w:sz w:val="22"/>
        </w:rPr>
        <w:t>环保科技</w:t>
      </w:r>
      <w:r w:rsidRPr="00307415">
        <w:rPr>
          <w:rFonts w:ascii="Arial" w:eastAsia="SimSun" w:hAnsi="Arial" w:cs="Arial"/>
          <w:sz w:val="22"/>
        </w:rPr>
        <w:t>”</w:t>
      </w:r>
      <w:r w:rsidRPr="00307415">
        <w:rPr>
          <w:rFonts w:ascii="Arial" w:eastAsia="SimSun" w:hAnsi="Arial" w:cs="Arial"/>
          <w:sz w:val="22"/>
        </w:rPr>
        <w:t>三大行业热点，以此为主线，贯穿电子、汽车、包装、建筑、医疗等不同应用行业及产品生命周期的每一个环节，打造高科技含量、高价值、高水准的技术及商贸交流平台</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bookmarkStart w:id="0" w:name="_GoBack"/>
      <w:bookmarkEnd w:id="0"/>
    </w:p>
    <w:p w:rsidR="00561D73" w:rsidRPr="00307415" w:rsidRDefault="00F6160F"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sz w:val="22"/>
        </w:rPr>
        <w:t>「自动化科技专区」打开智能制造之门</w:t>
      </w: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要说当前最炙手可热的话题，绕不开智能制造</w:t>
      </w:r>
      <w:r w:rsidR="00FF046A" w:rsidRPr="00307415">
        <w:rPr>
          <w:rFonts w:ascii="Arial" w:eastAsia="SimSun" w:hAnsi="Arial" w:cs="Arial"/>
          <w:sz w:val="22"/>
        </w:rPr>
        <w:t>。</w:t>
      </w:r>
      <w:r w:rsidRPr="00307415">
        <w:rPr>
          <w:rFonts w:ascii="Arial" w:eastAsia="SimSun" w:hAnsi="Arial" w:cs="Arial"/>
          <w:sz w:val="22"/>
        </w:rPr>
        <w:t>各国的国家战略，如德国的</w:t>
      </w:r>
      <w:r w:rsidRPr="00307415">
        <w:rPr>
          <w:rFonts w:ascii="Arial" w:eastAsia="SimSun" w:hAnsi="Arial" w:cs="Arial"/>
          <w:sz w:val="22"/>
        </w:rPr>
        <w:t>“</w:t>
      </w:r>
      <w:r w:rsidRPr="00307415">
        <w:rPr>
          <w:rFonts w:ascii="Arial" w:eastAsia="SimSun" w:hAnsi="Arial" w:cs="Arial"/>
          <w:sz w:val="22"/>
        </w:rPr>
        <w:t>工业</w:t>
      </w:r>
      <w:r w:rsidRPr="00307415">
        <w:rPr>
          <w:rFonts w:ascii="Arial" w:eastAsia="SimSun" w:hAnsi="Arial" w:cs="Arial"/>
          <w:sz w:val="22"/>
        </w:rPr>
        <w:t>4.0”</w:t>
      </w:r>
      <w:r w:rsidRPr="00307415">
        <w:rPr>
          <w:rFonts w:ascii="Arial" w:eastAsia="SimSun" w:hAnsi="Arial" w:cs="Arial"/>
          <w:sz w:val="22"/>
        </w:rPr>
        <w:t>计划、美国的</w:t>
      </w:r>
      <w:r w:rsidRPr="00307415">
        <w:rPr>
          <w:rFonts w:ascii="Arial" w:eastAsia="SimSun" w:hAnsi="Arial" w:cs="Arial"/>
          <w:sz w:val="22"/>
        </w:rPr>
        <w:t>“</w:t>
      </w:r>
      <w:r w:rsidRPr="00307415">
        <w:rPr>
          <w:rFonts w:ascii="Arial" w:eastAsia="SimSun" w:hAnsi="Arial" w:cs="Arial"/>
          <w:sz w:val="22"/>
        </w:rPr>
        <w:t>工业互联网</w:t>
      </w:r>
      <w:r w:rsidRPr="00307415">
        <w:rPr>
          <w:rFonts w:ascii="Arial" w:eastAsia="SimSun" w:hAnsi="Arial" w:cs="Arial"/>
          <w:sz w:val="22"/>
        </w:rPr>
        <w:t>”</w:t>
      </w:r>
      <w:r w:rsidRPr="00307415">
        <w:rPr>
          <w:rFonts w:ascii="Arial" w:eastAsia="SimSun" w:hAnsi="Arial" w:cs="Arial"/>
          <w:sz w:val="22"/>
        </w:rPr>
        <w:t>、日本的</w:t>
      </w:r>
      <w:r w:rsidRPr="00307415">
        <w:rPr>
          <w:rFonts w:ascii="Arial" w:eastAsia="SimSun" w:hAnsi="Arial" w:cs="Arial"/>
          <w:sz w:val="22"/>
        </w:rPr>
        <w:t>“</w:t>
      </w:r>
      <w:r w:rsidRPr="00307415">
        <w:rPr>
          <w:rFonts w:ascii="Arial" w:eastAsia="SimSun" w:hAnsi="Arial" w:cs="Arial"/>
          <w:sz w:val="22"/>
        </w:rPr>
        <w:t>机器人新战略</w:t>
      </w:r>
      <w:r w:rsidRPr="00307415">
        <w:rPr>
          <w:rFonts w:ascii="Arial" w:eastAsia="SimSun" w:hAnsi="Arial" w:cs="Arial"/>
          <w:sz w:val="22"/>
        </w:rPr>
        <w:t>”</w:t>
      </w:r>
      <w:r w:rsidRPr="00307415">
        <w:rPr>
          <w:rFonts w:ascii="Arial" w:eastAsia="SimSun" w:hAnsi="Arial" w:cs="Arial"/>
          <w:sz w:val="22"/>
        </w:rPr>
        <w:t>、中国的</w:t>
      </w:r>
      <w:r w:rsidRPr="00307415">
        <w:rPr>
          <w:rFonts w:ascii="Arial" w:eastAsia="SimSun" w:hAnsi="Arial" w:cs="Arial"/>
          <w:sz w:val="22"/>
        </w:rPr>
        <w:t>“</w:t>
      </w:r>
      <w:r w:rsidRPr="00307415">
        <w:rPr>
          <w:rFonts w:ascii="Arial" w:eastAsia="SimSun" w:hAnsi="Arial" w:cs="Arial"/>
          <w:sz w:val="22"/>
        </w:rPr>
        <w:t>中国制造</w:t>
      </w:r>
      <w:r w:rsidRPr="00307415">
        <w:rPr>
          <w:rFonts w:ascii="Arial" w:eastAsia="SimSun" w:hAnsi="Arial" w:cs="Arial"/>
          <w:sz w:val="22"/>
        </w:rPr>
        <w:t>2025”</w:t>
      </w:r>
      <w:r w:rsidRPr="00307415">
        <w:rPr>
          <w:rFonts w:ascii="Arial" w:eastAsia="SimSun" w:hAnsi="Arial" w:cs="Arial"/>
          <w:sz w:val="22"/>
        </w:rPr>
        <w:t>等，均主张工业转型提速，核心无不聚焦在</w:t>
      </w:r>
      <w:r w:rsidRPr="00307415">
        <w:rPr>
          <w:rFonts w:ascii="Arial" w:eastAsia="SimSun" w:hAnsi="Arial" w:cs="Arial"/>
          <w:sz w:val="22"/>
        </w:rPr>
        <w:t>“</w:t>
      </w:r>
      <w:r w:rsidRPr="00307415">
        <w:rPr>
          <w:rFonts w:ascii="Arial" w:eastAsia="SimSun" w:hAnsi="Arial" w:cs="Arial"/>
          <w:sz w:val="22"/>
        </w:rPr>
        <w:t>智能制造</w:t>
      </w:r>
      <w:r w:rsidRPr="00307415">
        <w:rPr>
          <w:rFonts w:ascii="Arial" w:eastAsia="SimSun" w:hAnsi="Arial" w:cs="Arial"/>
          <w:sz w:val="22"/>
        </w:rPr>
        <w:t>”</w:t>
      </w:r>
      <w:r w:rsidRPr="00307415">
        <w:rPr>
          <w:rFonts w:ascii="Arial" w:eastAsia="SimSun" w:hAnsi="Arial" w:cs="Arial"/>
          <w:sz w:val="22"/>
        </w:rPr>
        <w:t>上</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面临劳动力成本高企、生产效益亟需提升等层层问题，企业已不满足于节能等传统需求</w:t>
      </w:r>
      <w:r w:rsidR="00397B1A" w:rsidRPr="00307415">
        <w:rPr>
          <w:rFonts w:ascii="Arial" w:eastAsia="SimSun" w:hAnsi="Arial" w:cs="Arial"/>
          <w:sz w:val="22"/>
        </w:rPr>
        <w:t>，</w:t>
      </w:r>
      <w:r w:rsidRPr="00307415">
        <w:rPr>
          <w:rFonts w:ascii="Arial" w:eastAsia="SimSun" w:hAnsi="Arial" w:cs="Arial"/>
          <w:sz w:val="22"/>
        </w:rPr>
        <w:t>掌握高度自动化、工厂互联等新兴技术</w:t>
      </w:r>
      <w:r w:rsidR="00534C82" w:rsidRPr="00307415">
        <w:rPr>
          <w:rFonts w:ascii="Arial" w:eastAsia="SimSun" w:hAnsi="Arial" w:cs="Arial"/>
          <w:sz w:val="22"/>
        </w:rPr>
        <w:t>已</w:t>
      </w:r>
      <w:r w:rsidRPr="00307415">
        <w:rPr>
          <w:rFonts w:ascii="Arial" w:eastAsia="SimSun" w:hAnsi="Arial" w:cs="Arial"/>
          <w:sz w:val="22"/>
        </w:rPr>
        <w:t>成为企业决胜未来的武器</w:t>
      </w:r>
      <w:r w:rsidR="00FF046A" w:rsidRPr="00307415">
        <w:rPr>
          <w:rFonts w:ascii="Arial" w:eastAsia="SimSun" w:hAnsi="Arial" w:cs="Arial"/>
          <w:sz w:val="22"/>
        </w:rPr>
        <w:t>。</w:t>
      </w:r>
      <w:r w:rsidRPr="00307415">
        <w:rPr>
          <w:rFonts w:ascii="Arial" w:eastAsia="SimSun" w:hAnsi="Arial" w:cs="Arial"/>
          <w:sz w:val="22"/>
        </w:rPr>
        <w:t>CHINAPLAS</w:t>
      </w:r>
      <w:r w:rsidRPr="00307415">
        <w:rPr>
          <w:rFonts w:ascii="Arial" w:eastAsia="SimSun" w:hAnsi="Arial" w:cs="Arial"/>
          <w:sz w:val="22"/>
        </w:rPr>
        <w:t>国际橡塑展主办方为应市场需求，再度安排「自动化科技专区」回归</w:t>
      </w:r>
      <w:r w:rsidR="0013523A" w:rsidRPr="00307415">
        <w:rPr>
          <w:rFonts w:ascii="Arial" w:eastAsia="SimSun" w:hAnsi="Arial" w:cs="Arial"/>
          <w:sz w:val="22"/>
        </w:rPr>
        <w:t>广州，并透露展商阵容已和两年前首次在广州设立时大有不同，专区面积继续扩大。</w:t>
      </w:r>
      <w:r w:rsidR="00B10D93" w:rsidRPr="00307415">
        <w:rPr>
          <w:rFonts w:ascii="Arial" w:eastAsia="SimSun" w:hAnsi="Arial" w:cs="Arial"/>
          <w:sz w:val="22"/>
        </w:rPr>
        <w:t>众多海外知名展商将会在展会出现</w:t>
      </w:r>
      <w:r w:rsidRPr="00307415">
        <w:rPr>
          <w:rFonts w:ascii="Arial" w:eastAsia="SimSun" w:hAnsi="Arial" w:cs="Arial"/>
          <w:sz w:val="22"/>
        </w:rPr>
        <w:t>，包括：</w:t>
      </w:r>
      <w:r w:rsidRPr="00307415">
        <w:rPr>
          <w:rFonts w:ascii="Arial" w:eastAsia="SimSun" w:hAnsi="Arial" w:cs="Arial"/>
          <w:sz w:val="22"/>
        </w:rPr>
        <w:t>ABB</w:t>
      </w:r>
      <w:r w:rsidRPr="00307415">
        <w:rPr>
          <w:rFonts w:ascii="Arial" w:eastAsia="SimSun" w:hAnsi="Arial" w:cs="Arial"/>
          <w:sz w:val="22"/>
        </w:rPr>
        <w:t>、西门子、三菱电机、博世力乐士、优傲、史陶比尔、中达电通、光宝等，并将迎来台湾区电子电机工业同业工会首次组织自动化展团</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EF37C8"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不仅如此，专区展示的题材亦极具创新性</w:t>
      </w:r>
      <w:r w:rsidR="00FF046A" w:rsidRPr="00307415">
        <w:rPr>
          <w:rFonts w:ascii="Arial" w:eastAsia="SimSun" w:hAnsi="Arial" w:cs="Arial"/>
          <w:sz w:val="22"/>
        </w:rPr>
        <w:t>。</w:t>
      </w:r>
      <w:r w:rsidR="00930D61" w:rsidRPr="00307415">
        <w:rPr>
          <w:rFonts w:ascii="Arial" w:eastAsia="SimSun" w:hAnsi="Arial" w:cs="Arial"/>
          <w:sz w:val="22"/>
        </w:rPr>
        <w:t>顺</w:t>
      </w:r>
      <w:r w:rsidR="00F6160F" w:rsidRPr="00307415">
        <w:rPr>
          <w:rFonts w:ascii="Arial" w:eastAsia="SimSun" w:hAnsi="Arial" w:cs="Arial"/>
          <w:sz w:val="22"/>
        </w:rPr>
        <w:t>应着人机协作、人工智能技术的发展趋势，众多协作型机器人将粉墨登场</w:t>
      </w:r>
      <w:r w:rsidR="00FF046A" w:rsidRPr="00307415">
        <w:rPr>
          <w:rFonts w:ascii="Arial" w:eastAsia="SimSun" w:hAnsi="Arial" w:cs="Arial"/>
          <w:sz w:val="22"/>
        </w:rPr>
        <w:t>。</w:t>
      </w:r>
      <w:r w:rsidR="00F6160F" w:rsidRPr="00307415">
        <w:rPr>
          <w:rFonts w:ascii="Arial" w:eastAsia="SimSun" w:hAnsi="Arial" w:cs="Arial"/>
          <w:sz w:val="22"/>
        </w:rPr>
        <w:t>同时上演的还有智慧工厂的领先解决方案，以满足中国制造业在转型升级过程中对智能制造的殷切需求：提高工厂生产的自动化程度，提升产量、效率与品质，实现精益化生产</w:t>
      </w:r>
      <w:r w:rsidR="00010C23" w:rsidRPr="00307415">
        <w:rPr>
          <w:rFonts w:ascii="Arial" w:eastAsia="SimSun" w:hAnsi="Arial" w:cs="Arial"/>
          <w:sz w:val="22"/>
        </w:rPr>
        <w:t>，同时控制成本和降低人力需求。</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「自动化科技专区」内不局限于单机展示，而将涌现出更多整套解决方案</w:t>
      </w:r>
      <w:r w:rsidR="0094113E" w:rsidRPr="00307415">
        <w:rPr>
          <w:rFonts w:ascii="Arial" w:eastAsia="SimSun" w:hAnsi="Arial" w:cs="Arial"/>
          <w:sz w:val="22"/>
        </w:rPr>
        <w:t>，</w:t>
      </w:r>
      <w:r w:rsidRPr="00307415">
        <w:rPr>
          <w:rFonts w:ascii="Arial" w:eastAsia="SimSun" w:hAnsi="Arial" w:cs="Arial"/>
          <w:sz w:val="22"/>
        </w:rPr>
        <w:t>观众可在同一时间同一空间内体验到智能制造或全自动化的整条生产线</w:t>
      </w:r>
      <w:r w:rsidR="00FF046A" w:rsidRPr="00307415">
        <w:rPr>
          <w:rFonts w:ascii="Arial" w:eastAsia="SimSun" w:hAnsi="Arial" w:cs="Arial"/>
          <w:sz w:val="22"/>
        </w:rPr>
        <w:t>。</w:t>
      </w:r>
      <w:r w:rsidRPr="00307415">
        <w:rPr>
          <w:rFonts w:ascii="Arial" w:eastAsia="SimSun" w:hAnsi="Arial" w:cs="Arial"/>
          <w:sz w:val="22"/>
        </w:rPr>
        <w:t>展会同期还将再度配套举办</w:t>
      </w:r>
      <w:r w:rsidRPr="00307415">
        <w:rPr>
          <w:rFonts w:ascii="Arial" w:eastAsia="SimSun" w:hAnsi="Arial" w:cs="Arial"/>
          <w:sz w:val="22"/>
        </w:rPr>
        <w:t>“</w:t>
      </w:r>
      <w:r w:rsidRPr="00307415">
        <w:rPr>
          <w:rFonts w:ascii="Arial" w:eastAsia="SimSun" w:hAnsi="Arial" w:cs="Arial"/>
          <w:sz w:val="22"/>
        </w:rPr>
        <w:t>工业</w:t>
      </w:r>
      <w:r w:rsidRPr="00307415">
        <w:rPr>
          <w:rFonts w:ascii="Arial" w:eastAsia="SimSun" w:hAnsi="Arial" w:cs="Arial"/>
          <w:sz w:val="22"/>
        </w:rPr>
        <w:t>4.0</w:t>
      </w:r>
      <w:r w:rsidRPr="00307415">
        <w:rPr>
          <w:rFonts w:ascii="Arial" w:eastAsia="SimSun" w:hAnsi="Arial" w:cs="Arial"/>
          <w:sz w:val="22"/>
        </w:rPr>
        <w:t>论坛</w:t>
      </w:r>
      <w:r w:rsidRPr="00307415">
        <w:rPr>
          <w:rFonts w:ascii="Arial" w:eastAsia="SimSun" w:hAnsi="Arial" w:cs="Arial"/>
          <w:sz w:val="22"/>
        </w:rPr>
        <w:t>”</w:t>
      </w:r>
      <w:r w:rsidRPr="00307415">
        <w:rPr>
          <w:rFonts w:ascii="Arial" w:eastAsia="SimSun" w:hAnsi="Arial" w:cs="Arial"/>
          <w:sz w:val="22"/>
        </w:rPr>
        <w:t>，带领观众走入工业</w:t>
      </w:r>
      <w:r w:rsidRPr="00307415">
        <w:rPr>
          <w:rFonts w:ascii="Arial" w:eastAsia="SimSun" w:hAnsi="Arial" w:cs="Arial"/>
          <w:sz w:val="22"/>
        </w:rPr>
        <w:t>4.0</w:t>
      </w:r>
      <w:r w:rsidRPr="00307415">
        <w:rPr>
          <w:rFonts w:ascii="Arial" w:eastAsia="SimSun" w:hAnsi="Arial" w:cs="Arial"/>
          <w:sz w:val="22"/>
        </w:rPr>
        <w:t>的浩瀚大海</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sz w:val="22"/>
        </w:rPr>
        <w:t>高</w:t>
      </w:r>
      <w:r w:rsidRPr="00307415">
        <w:rPr>
          <w:rFonts w:ascii="Arial" w:eastAsia="SimSun" w:hAnsi="Arial" w:cs="Arial"/>
          <w:b/>
          <w:sz w:val="22"/>
        </w:rPr>
        <w:t>“</w:t>
      </w:r>
      <w:r w:rsidRPr="00307415">
        <w:rPr>
          <w:rFonts w:ascii="Arial" w:eastAsia="SimSun" w:hAnsi="Arial" w:cs="Arial"/>
          <w:b/>
          <w:sz w:val="22"/>
        </w:rPr>
        <w:t>研</w:t>
      </w:r>
      <w:r w:rsidRPr="00307415">
        <w:rPr>
          <w:rFonts w:ascii="Arial" w:eastAsia="SimSun" w:hAnsi="Arial" w:cs="Arial"/>
          <w:b/>
          <w:sz w:val="22"/>
        </w:rPr>
        <w:t>”</w:t>
      </w:r>
      <w:r w:rsidRPr="00307415">
        <w:rPr>
          <w:rFonts w:ascii="Arial" w:eastAsia="SimSun" w:hAnsi="Arial" w:cs="Arial"/>
          <w:b/>
          <w:sz w:val="22"/>
        </w:rPr>
        <w:t>值材料大有可为应对下游行业高精尖需求</w:t>
      </w: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在</w:t>
      </w:r>
      <w:r w:rsidRPr="00307415">
        <w:rPr>
          <w:rFonts w:ascii="Arial" w:eastAsia="SimSun" w:hAnsi="Arial" w:cs="Arial"/>
          <w:sz w:val="22"/>
        </w:rPr>
        <w:t>“</w:t>
      </w:r>
      <w:r w:rsidRPr="00307415">
        <w:rPr>
          <w:rFonts w:ascii="Arial" w:eastAsia="SimSun" w:hAnsi="Arial" w:cs="Arial"/>
          <w:sz w:val="22"/>
        </w:rPr>
        <w:t>低碳经济</w:t>
      </w:r>
      <w:r w:rsidRPr="00307415">
        <w:rPr>
          <w:rFonts w:ascii="Arial" w:eastAsia="SimSun" w:hAnsi="Arial" w:cs="Arial"/>
          <w:sz w:val="22"/>
        </w:rPr>
        <w:t>”</w:t>
      </w:r>
      <w:r w:rsidRPr="00307415">
        <w:rPr>
          <w:rFonts w:ascii="Arial" w:eastAsia="SimSun" w:hAnsi="Arial" w:cs="Arial"/>
          <w:sz w:val="22"/>
        </w:rPr>
        <w:t>风劲吹，以及全球市场对高精尖不断增长的需求下，高新材料大有可为</w:t>
      </w:r>
      <w:r w:rsidR="00FF046A" w:rsidRPr="00307415">
        <w:rPr>
          <w:rFonts w:ascii="Arial" w:eastAsia="SimSun" w:hAnsi="Arial" w:cs="Arial"/>
          <w:sz w:val="22"/>
        </w:rPr>
        <w:t>。</w:t>
      </w:r>
      <w:r w:rsidRPr="00307415">
        <w:rPr>
          <w:rFonts w:ascii="Arial" w:eastAsia="SimSun" w:hAnsi="Arial" w:cs="Arial"/>
          <w:sz w:val="22"/>
        </w:rPr>
        <w:t>随着</w:t>
      </w:r>
      <w:r w:rsidR="00534C82" w:rsidRPr="00307415">
        <w:rPr>
          <w:rFonts w:ascii="Arial" w:eastAsia="SimSun" w:hAnsi="Arial" w:cs="Arial"/>
          <w:sz w:val="22"/>
        </w:rPr>
        <w:t>人工智能的商业化步伐不断加快，</w:t>
      </w:r>
      <w:r w:rsidRPr="00307415">
        <w:rPr>
          <w:rFonts w:ascii="Arial" w:eastAsia="SimSun" w:hAnsi="Arial" w:cs="Arial"/>
          <w:sz w:val="22"/>
        </w:rPr>
        <w:t>新能源汽车、无人机、</w:t>
      </w:r>
      <w:r w:rsidRPr="00307415">
        <w:rPr>
          <w:rFonts w:ascii="Arial" w:eastAsia="SimSun" w:hAnsi="Arial" w:cs="Arial"/>
          <w:sz w:val="22"/>
        </w:rPr>
        <w:t>VR</w:t>
      </w:r>
      <w:r w:rsidRPr="00307415">
        <w:rPr>
          <w:rFonts w:ascii="Arial" w:eastAsia="SimSun" w:hAnsi="Arial" w:cs="Arial"/>
          <w:sz w:val="22"/>
        </w:rPr>
        <w:t>等人类新科技</w:t>
      </w:r>
      <w:r w:rsidR="00134FB4" w:rsidRPr="00307415">
        <w:rPr>
          <w:rFonts w:ascii="Arial" w:eastAsia="SimSun" w:hAnsi="Arial" w:cs="Arial"/>
          <w:sz w:val="22"/>
        </w:rPr>
        <w:t>不断</w:t>
      </w:r>
      <w:r w:rsidRPr="00307415">
        <w:rPr>
          <w:rFonts w:ascii="Arial" w:eastAsia="SimSun" w:hAnsi="Arial" w:cs="Arial"/>
          <w:sz w:val="22"/>
        </w:rPr>
        <w:t>涌现，</w:t>
      </w:r>
      <w:r w:rsidR="00134FB4" w:rsidRPr="00307415">
        <w:rPr>
          <w:rFonts w:ascii="Arial" w:eastAsia="SimSun" w:hAnsi="Arial" w:cs="Arial"/>
          <w:sz w:val="22"/>
        </w:rPr>
        <w:t>再加上</w:t>
      </w:r>
      <w:r w:rsidRPr="00307415">
        <w:rPr>
          <w:rFonts w:ascii="Arial" w:eastAsia="SimSun" w:hAnsi="Arial" w:cs="Arial"/>
          <w:sz w:val="22"/>
        </w:rPr>
        <w:t>轨道交通、航空航天等高端科技的迅猛发展，</w:t>
      </w:r>
      <w:r w:rsidR="00101E94" w:rsidRPr="00307415">
        <w:rPr>
          <w:rFonts w:ascii="Arial" w:eastAsia="SimSun" w:hAnsi="Arial" w:cs="Arial"/>
          <w:sz w:val="22"/>
        </w:rPr>
        <w:t>未来对于塑料、橡胶和弹性体的要</w:t>
      </w:r>
      <w:r w:rsidRPr="00307415">
        <w:rPr>
          <w:rFonts w:ascii="Arial" w:eastAsia="SimSun" w:hAnsi="Arial" w:cs="Arial"/>
          <w:sz w:val="22"/>
        </w:rPr>
        <w:t>求将越来越高，材料性能的提升变得尤为重要</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CHINAPLAS 2017</w:t>
      </w:r>
      <w:r w:rsidRPr="00307415">
        <w:rPr>
          <w:rFonts w:ascii="Arial" w:eastAsia="SimSun" w:hAnsi="Arial" w:cs="Arial"/>
          <w:sz w:val="22"/>
        </w:rPr>
        <w:t>国际橡塑展将汇聚全球顶尖塑料材料供应商，特设</w:t>
      </w:r>
      <w:r w:rsidRPr="00307415">
        <w:rPr>
          <w:rFonts w:ascii="Arial" w:eastAsia="SimSun" w:hAnsi="Arial" w:cs="Arial"/>
          <w:sz w:val="22"/>
        </w:rPr>
        <w:t>“</w:t>
      </w:r>
      <w:r w:rsidRPr="00307415">
        <w:rPr>
          <w:rFonts w:ascii="Arial" w:eastAsia="SimSun" w:hAnsi="Arial" w:cs="Arial"/>
          <w:sz w:val="22"/>
        </w:rPr>
        <w:t>化工及原材料专区</w:t>
      </w:r>
      <w:r w:rsidRPr="00307415">
        <w:rPr>
          <w:rFonts w:ascii="Arial" w:eastAsia="SimSun" w:hAnsi="Arial" w:cs="Arial"/>
          <w:sz w:val="22"/>
        </w:rPr>
        <w:t>”</w:t>
      </w:r>
      <w:r w:rsidRPr="00307415">
        <w:rPr>
          <w:rFonts w:ascii="Arial" w:eastAsia="SimSun" w:hAnsi="Arial" w:cs="Arial"/>
          <w:sz w:val="22"/>
        </w:rPr>
        <w:t>、</w:t>
      </w:r>
      <w:r w:rsidRPr="00307415">
        <w:rPr>
          <w:rFonts w:ascii="Arial" w:eastAsia="SimSun" w:hAnsi="Arial" w:cs="Arial"/>
          <w:sz w:val="22"/>
        </w:rPr>
        <w:t>“</w:t>
      </w:r>
      <w:r w:rsidRPr="00307415">
        <w:rPr>
          <w:rFonts w:ascii="Arial" w:eastAsia="SimSun" w:hAnsi="Arial" w:cs="Arial"/>
          <w:sz w:val="22"/>
        </w:rPr>
        <w:t>复合及特种材料专区</w:t>
      </w:r>
      <w:r w:rsidRPr="00307415">
        <w:rPr>
          <w:rFonts w:ascii="Arial" w:eastAsia="SimSun" w:hAnsi="Arial" w:cs="Arial"/>
          <w:sz w:val="22"/>
        </w:rPr>
        <w:t>”</w:t>
      </w:r>
      <w:r w:rsidRPr="00307415">
        <w:rPr>
          <w:rFonts w:ascii="Arial" w:eastAsia="SimSun" w:hAnsi="Arial" w:cs="Arial"/>
          <w:sz w:val="22"/>
        </w:rPr>
        <w:t>和</w:t>
      </w:r>
      <w:r w:rsidRPr="00307415">
        <w:rPr>
          <w:rFonts w:ascii="Arial" w:eastAsia="SimSun" w:hAnsi="Arial" w:cs="Arial"/>
          <w:sz w:val="22"/>
        </w:rPr>
        <w:t>“</w:t>
      </w:r>
      <w:r w:rsidRPr="00307415">
        <w:rPr>
          <w:rFonts w:ascii="Arial" w:eastAsia="SimSun" w:hAnsi="Arial" w:cs="Arial"/>
          <w:sz w:val="22"/>
        </w:rPr>
        <w:t>生物塑料专区</w:t>
      </w:r>
      <w:r w:rsidRPr="00307415">
        <w:rPr>
          <w:rFonts w:ascii="Arial" w:eastAsia="SimSun" w:hAnsi="Arial" w:cs="Arial"/>
          <w:sz w:val="22"/>
        </w:rPr>
        <w:t>”</w:t>
      </w:r>
      <w:r w:rsidRPr="00307415">
        <w:rPr>
          <w:rFonts w:ascii="Arial" w:eastAsia="SimSun" w:hAnsi="Arial" w:cs="Arial"/>
          <w:sz w:val="22"/>
        </w:rPr>
        <w:t>等，重点展示高端、创新性材料：高阻隔、高透明度、耐蒸煮、抗紫外线、抗菌、超高强度、免喷涂、生物降解等材料，应有尽有，充分迎合其下游应用行业的</w:t>
      </w:r>
      <w:r w:rsidR="00683AD5" w:rsidRPr="00307415">
        <w:rPr>
          <w:rFonts w:ascii="Arial" w:eastAsia="SimSun" w:hAnsi="Arial" w:cs="Arial"/>
          <w:sz w:val="22"/>
        </w:rPr>
        <w:t>多元化需求，</w:t>
      </w:r>
      <w:r w:rsidRPr="00307415">
        <w:rPr>
          <w:rFonts w:ascii="Arial" w:eastAsia="SimSun" w:hAnsi="Arial" w:cs="Arial"/>
          <w:sz w:val="22"/>
        </w:rPr>
        <w:t>如汽车轻量化、电子轻薄化、食品安全、绿色包装、低碳建筑等</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医用塑料是另一个潜力巨大的市场，近年来的表现尤为抢眼</w:t>
      </w:r>
      <w:r w:rsidR="00FF046A" w:rsidRPr="00307415">
        <w:rPr>
          <w:rFonts w:ascii="Arial" w:eastAsia="SimSun" w:hAnsi="Arial" w:cs="Arial"/>
          <w:sz w:val="22"/>
        </w:rPr>
        <w:t>。</w:t>
      </w:r>
      <w:r w:rsidRPr="00307415">
        <w:rPr>
          <w:rFonts w:ascii="Arial" w:eastAsia="SimSun" w:hAnsi="Arial" w:cs="Arial"/>
          <w:sz w:val="22"/>
        </w:rPr>
        <w:t>高增值的医疗行业，每年均保持双位数的增长，医疗仪器、一次性耗材、医药包装都大量使用塑料，且其对材料的要求十分严苛，在满足法规的同时</w:t>
      </w:r>
      <w:r w:rsidRPr="00307415">
        <w:rPr>
          <w:rFonts w:ascii="Arial" w:eastAsia="SimSun" w:hAnsi="Arial" w:cs="Arial"/>
          <w:sz w:val="22"/>
        </w:rPr>
        <w:t xml:space="preserve">, </w:t>
      </w:r>
      <w:r w:rsidRPr="00307415">
        <w:rPr>
          <w:rFonts w:ascii="Arial" w:eastAsia="SimSun" w:hAnsi="Arial" w:cs="Arial"/>
          <w:sz w:val="22"/>
        </w:rPr>
        <w:t>必须考虑生物相容性、设计灵活度等因素</w:t>
      </w:r>
      <w:r w:rsidR="00FF046A" w:rsidRPr="00307415">
        <w:rPr>
          <w:rFonts w:ascii="Arial" w:eastAsia="SimSun" w:hAnsi="Arial" w:cs="Arial"/>
          <w:sz w:val="22"/>
        </w:rPr>
        <w:t>。</w:t>
      </w:r>
      <w:r w:rsidRPr="00307415">
        <w:rPr>
          <w:rFonts w:ascii="Arial" w:eastAsia="SimSun" w:hAnsi="Arial" w:cs="Arial"/>
          <w:sz w:val="22"/>
        </w:rPr>
        <w:t>故此，</w:t>
      </w:r>
      <w:r w:rsidR="00FF63E8" w:rsidRPr="00307415">
        <w:rPr>
          <w:rFonts w:ascii="Arial" w:eastAsia="SimSun" w:hAnsi="Arial" w:cs="Arial"/>
          <w:sz w:val="22"/>
        </w:rPr>
        <w:t>展会主</w:t>
      </w:r>
      <w:r w:rsidRPr="00307415">
        <w:rPr>
          <w:rFonts w:ascii="Arial" w:eastAsia="SimSun" w:hAnsi="Arial" w:cs="Arial"/>
          <w:sz w:val="22"/>
        </w:rPr>
        <w:t>办方徇众要求，顺应医用塑料的高端需求，于展会同期举行</w:t>
      </w:r>
      <w:r w:rsidRPr="00307415">
        <w:rPr>
          <w:rFonts w:ascii="Arial" w:eastAsia="SimSun" w:hAnsi="Arial" w:cs="Arial"/>
          <w:sz w:val="22"/>
        </w:rPr>
        <w:t>“</w:t>
      </w:r>
      <w:r w:rsidRPr="00307415">
        <w:rPr>
          <w:rFonts w:ascii="Arial" w:eastAsia="SimSun" w:hAnsi="Arial" w:cs="Arial"/>
          <w:sz w:val="22"/>
        </w:rPr>
        <w:t>第三届医用塑料论坛</w:t>
      </w:r>
      <w:r w:rsidRPr="00307415">
        <w:rPr>
          <w:rFonts w:ascii="Arial" w:eastAsia="SimSun" w:hAnsi="Arial" w:cs="Arial"/>
          <w:sz w:val="22"/>
        </w:rPr>
        <w:t>”</w:t>
      </w:r>
      <w:r w:rsidR="00501782" w:rsidRPr="00307415">
        <w:rPr>
          <w:rFonts w:ascii="Arial" w:eastAsia="SimSun" w:hAnsi="Arial" w:cs="Arial"/>
          <w:sz w:val="22"/>
        </w:rPr>
        <w:t>，分享医</w:t>
      </w:r>
      <w:r w:rsidR="00F3027D" w:rsidRPr="00307415">
        <w:rPr>
          <w:rFonts w:ascii="Arial" w:eastAsia="SimSun" w:hAnsi="Arial" w:cs="Arial"/>
          <w:sz w:val="22"/>
        </w:rPr>
        <w:t>用塑料最新</w:t>
      </w:r>
      <w:r w:rsidRPr="00307415">
        <w:rPr>
          <w:rFonts w:ascii="Arial" w:eastAsia="SimSun" w:hAnsi="Arial" w:cs="Arial"/>
          <w:sz w:val="22"/>
        </w:rPr>
        <w:t>技术，并探讨塑料在医疗行业的各种创新可能性</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sz w:val="22"/>
        </w:rPr>
        <w:t>环保科技实践高效回收利用</w:t>
      </w: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资源高效利用和生态环保技术，是全球各国谋求循环经济的必经之路</w:t>
      </w:r>
      <w:r w:rsidR="00FF046A" w:rsidRPr="00307415">
        <w:rPr>
          <w:rFonts w:ascii="Arial" w:eastAsia="SimSun" w:hAnsi="Arial" w:cs="Arial"/>
          <w:sz w:val="22"/>
        </w:rPr>
        <w:t>。</w:t>
      </w:r>
      <w:r w:rsidRPr="00307415">
        <w:rPr>
          <w:rFonts w:ascii="Arial" w:eastAsia="SimSun" w:hAnsi="Arial" w:cs="Arial"/>
          <w:sz w:val="22"/>
        </w:rPr>
        <w:t>大部分制造行业不仅要求采用绿色材料，加工过程也要实现低碳化</w:t>
      </w:r>
      <w:r w:rsidR="00FF046A" w:rsidRPr="00307415">
        <w:rPr>
          <w:rFonts w:ascii="Arial" w:eastAsia="SimSun" w:hAnsi="Arial" w:cs="Arial"/>
          <w:sz w:val="22"/>
        </w:rPr>
        <w:t>。</w:t>
      </w:r>
      <w:r w:rsidRPr="00307415">
        <w:rPr>
          <w:rFonts w:ascii="Arial" w:eastAsia="SimSun" w:hAnsi="Arial" w:cs="Arial"/>
          <w:sz w:val="22"/>
        </w:rPr>
        <w:t>塑料轻量化、功能多样化、采用可降解塑料和促进再生循环，均为不少行业迈向可持续发展的手段</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通过回收利用，可形成产品寿命周期的闭合回路，创造环境及经济方面的效益</w:t>
      </w:r>
      <w:r w:rsidR="00FF046A" w:rsidRPr="00307415">
        <w:rPr>
          <w:rFonts w:ascii="Arial" w:eastAsia="SimSun" w:hAnsi="Arial" w:cs="Arial"/>
          <w:sz w:val="22"/>
        </w:rPr>
        <w:t>。</w:t>
      </w:r>
      <w:r w:rsidRPr="00307415">
        <w:rPr>
          <w:rFonts w:ascii="Arial" w:eastAsia="SimSun" w:hAnsi="Arial" w:cs="Arial"/>
          <w:sz w:val="22"/>
        </w:rPr>
        <w:t>为此，除大量推出节能环保解决方案外，</w:t>
      </w:r>
      <w:r w:rsidR="000F63F4" w:rsidRPr="00307415">
        <w:rPr>
          <w:rFonts w:ascii="Arial" w:eastAsia="SimSun" w:hAnsi="Arial" w:cs="Arial"/>
          <w:sz w:val="22"/>
        </w:rPr>
        <w:t>在刚过去的一届展会上</w:t>
      </w:r>
      <w:r w:rsidRPr="00307415">
        <w:rPr>
          <w:rFonts w:ascii="Arial" w:eastAsia="SimSun" w:hAnsi="Arial" w:cs="Arial"/>
          <w:sz w:val="22"/>
        </w:rPr>
        <w:t>更首次在上海设立「回收再生科技专区」</w:t>
      </w:r>
      <w:r w:rsidR="00FF046A" w:rsidRPr="00307415">
        <w:rPr>
          <w:rFonts w:ascii="Arial" w:eastAsia="SimSun" w:hAnsi="Arial" w:cs="Arial"/>
          <w:sz w:val="22"/>
        </w:rPr>
        <w:t>。</w:t>
      </w:r>
      <w:r w:rsidRPr="00307415">
        <w:rPr>
          <w:rFonts w:ascii="Arial" w:eastAsia="SimSun" w:hAnsi="Arial" w:cs="Arial"/>
          <w:sz w:val="22"/>
        </w:rPr>
        <w:t>专区初次登场便获得了积极的反馈，展商及专业买家集中于此观摩及交流贯穿回收链的每个环节的最新技术，如分选、撕碎、清洗、脱水、干燥和造粒等</w:t>
      </w:r>
      <w:r w:rsidR="00FF046A" w:rsidRPr="00307415">
        <w:rPr>
          <w:rFonts w:ascii="Arial" w:eastAsia="SimSun" w:hAnsi="Arial" w:cs="Arial"/>
          <w:sz w:val="22"/>
        </w:rPr>
        <w:t>。</w:t>
      </w:r>
      <w:r w:rsidRPr="00307415">
        <w:rPr>
          <w:rFonts w:ascii="Arial" w:eastAsia="SimSun" w:hAnsi="Arial" w:cs="Arial"/>
          <w:sz w:val="22"/>
        </w:rPr>
        <w:t>由于</w:t>
      </w:r>
      <w:r w:rsidRPr="00307415">
        <w:rPr>
          <w:rFonts w:ascii="Arial" w:eastAsia="SimSun" w:hAnsi="Arial" w:cs="Arial"/>
          <w:sz w:val="22"/>
        </w:rPr>
        <w:lastRenderedPageBreak/>
        <w:t>反应热烈，</w:t>
      </w:r>
      <w:r w:rsidR="00534C82" w:rsidRPr="00307415">
        <w:rPr>
          <w:rFonts w:ascii="Arial" w:eastAsia="SimSun" w:hAnsi="Arial" w:cs="Arial"/>
          <w:sz w:val="22"/>
        </w:rPr>
        <w:t>主办方</w:t>
      </w:r>
      <w:r w:rsidRPr="00307415">
        <w:rPr>
          <w:rFonts w:ascii="Arial" w:eastAsia="SimSun" w:hAnsi="Arial" w:cs="Arial"/>
          <w:sz w:val="22"/>
        </w:rPr>
        <w:t>将首次在广州展会设立「回收再生科技专区」，与回收相关的挤出机械及辅机专区共同设于</w:t>
      </w:r>
      <w:r w:rsidRPr="00307415">
        <w:rPr>
          <w:rFonts w:ascii="Arial" w:eastAsia="SimSun" w:hAnsi="Arial" w:cs="Arial"/>
          <w:sz w:val="22"/>
        </w:rPr>
        <w:t>3.2</w:t>
      </w:r>
      <w:r w:rsidRPr="00307415">
        <w:rPr>
          <w:rFonts w:ascii="Arial" w:eastAsia="SimSun" w:hAnsi="Arial" w:cs="Arial"/>
          <w:sz w:val="22"/>
        </w:rPr>
        <w:t>馆，方便观众参观采购，邻近</w:t>
      </w:r>
      <w:r w:rsidRPr="00307415">
        <w:rPr>
          <w:rFonts w:ascii="Arial" w:eastAsia="SimSun" w:hAnsi="Arial" w:cs="Arial"/>
          <w:sz w:val="22"/>
        </w:rPr>
        <w:t>4.2</w:t>
      </w:r>
      <w:r w:rsidRPr="00307415">
        <w:rPr>
          <w:rFonts w:ascii="Arial" w:eastAsia="SimSun" w:hAnsi="Arial" w:cs="Arial"/>
          <w:sz w:val="22"/>
        </w:rPr>
        <w:t>馆的「自动化科技专区」亦响应智能制造的市场趋势，两大热点专区将聚集更多目光</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据悉，「回收再生科技专区」展商阵容继续壮大，预计参展企业包括：陶朗分选、美国国家回收、泰尔富德史密斯、江苏方圣、张家港联冠环保、浙江宝绿特、苏州中塑等</w:t>
      </w:r>
      <w:r w:rsidR="00FF046A" w:rsidRPr="00307415">
        <w:rPr>
          <w:rFonts w:ascii="Arial" w:eastAsia="SimSun" w:hAnsi="Arial" w:cs="Arial"/>
          <w:sz w:val="22"/>
        </w:rPr>
        <w:t>。</w:t>
      </w:r>
      <w:r w:rsidRPr="00307415">
        <w:rPr>
          <w:rFonts w:ascii="Arial" w:eastAsia="SimSun" w:hAnsi="Arial" w:cs="Arial"/>
          <w:sz w:val="22"/>
        </w:rPr>
        <w:t>主办方透露当中有不少展商是首次入驻「回收再生科技专区」</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sz w:val="22"/>
        </w:rPr>
        <w:t>全球展商反响热烈踊跃参与回馈市场</w:t>
      </w: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得益于塑料加工技术的飞速发展，各个下游行业呈现出强劲增长态势</w:t>
      </w:r>
      <w:r w:rsidR="00FF046A" w:rsidRPr="00307415">
        <w:rPr>
          <w:rFonts w:ascii="Arial" w:eastAsia="SimSun" w:hAnsi="Arial" w:cs="Arial"/>
          <w:sz w:val="22"/>
        </w:rPr>
        <w:t>。</w:t>
      </w:r>
      <w:r w:rsidRPr="00307415">
        <w:rPr>
          <w:rFonts w:ascii="Arial" w:eastAsia="SimSun" w:hAnsi="Arial" w:cs="Arial"/>
          <w:sz w:val="22"/>
        </w:rPr>
        <w:t>主办方表示，不少展商将在</w:t>
      </w:r>
      <w:r w:rsidRPr="00307415">
        <w:rPr>
          <w:rFonts w:ascii="Arial" w:eastAsia="SimSun" w:hAnsi="Arial" w:cs="Arial"/>
          <w:sz w:val="22"/>
        </w:rPr>
        <w:t>CHINAPLAS 2017</w:t>
      </w:r>
      <w:r w:rsidR="00EC2A60" w:rsidRPr="00307415">
        <w:rPr>
          <w:rFonts w:ascii="Arial" w:eastAsia="SimSun" w:hAnsi="Arial" w:cs="Arial"/>
          <w:sz w:val="22"/>
        </w:rPr>
        <w:t>国际橡塑展</w:t>
      </w:r>
      <w:r w:rsidRPr="00307415">
        <w:rPr>
          <w:rFonts w:ascii="Arial" w:eastAsia="SimSun" w:hAnsi="Arial" w:cs="Arial"/>
          <w:sz w:val="22"/>
        </w:rPr>
        <w:t>上进一步扩大展示面积，展示王牌产品，及与合作伙伴共同参展，期望深入挖掘市场机会，当中不少展商透露将展示完整的生产线</w:t>
      </w:r>
      <w:r w:rsidR="00FF046A" w:rsidRPr="00307415">
        <w:rPr>
          <w:rFonts w:ascii="Arial" w:eastAsia="SimSun" w:hAnsi="Arial" w:cs="Arial"/>
          <w:sz w:val="22"/>
        </w:rPr>
        <w:t>。</w:t>
      </w:r>
      <w:r w:rsidRPr="00307415">
        <w:rPr>
          <w:rFonts w:ascii="Arial" w:eastAsia="SimSun" w:hAnsi="Arial" w:cs="Arial"/>
          <w:sz w:val="22"/>
        </w:rPr>
        <w:t>多个国家展商看好中国及全球市场的预期，例如来自日本的知名企业已于早前预留展位，包括：沙迪克、三菱重工、松井、浅野研究所等</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PMingLiU" w:hAnsi="Arial" w:cs="Arial"/>
          <w:sz w:val="22"/>
        </w:rPr>
      </w:pPr>
      <w:r w:rsidRPr="00307415">
        <w:rPr>
          <w:rFonts w:ascii="Arial" w:eastAsia="SimSun" w:hAnsi="Arial" w:cs="Arial"/>
          <w:sz w:val="22"/>
        </w:rPr>
        <w:t>在</w:t>
      </w:r>
      <w:r w:rsidRPr="00307415">
        <w:rPr>
          <w:rFonts w:ascii="Arial" w:eastAsia="SimSun" w:hAnsi="Arial" w:cs="Arial"/>
          <w:sz w:val="22"/>
        </w:rPr>
        <w:t>1983</w:t>
      </w:r>
      <w:r w:rsidRPr="00307415">
        <w:rPr>
          <w:rFonts w:ascii="Arial" w:eastAsia="SimSun" w:hAnsi="Arial" w:cs="Arial"/>
          <w:sz w:val="22"/>
        </w:rPr>
        <w:t>年举办的第一届</w:t>
      </w:r>
      <w:r w:rsidRPr="00307415">
        <w:rPr>
          <w:rFonts w:ascii="Arial" w:eastAsia="SimSun" w:hAnsi="Arial" w:cs="Arial"/>
          <w:sz w:val="22"/>
        </w:rPr>
        <w:t>CHINAPLAS</w:t>
      </w:r>
      <w:r w:rsidR="006950A3" w:rsidRPr="00307415">
        <w:rPr>
          <w:rFonts w:ascii="Arial" w:eastAsia="SimSun" w:hAnsi="Arial" w:cs="Arial"/>
          <w:sz w:val="22"/>
        </w:rPr>
        <w:t>国际橡塑展</w:t>
      </w:r>
      <w:r w:rsidRPr="00307415">
        <w:rPr>
          <w:rFonts w:ascii="Arial" w:eastAsia="SimSun" w:hAnsi="Arial" w:cs="Arial"/>
          <w:sz w:val="22"/>
        </w:rPr>
        <w:t>上，</w:t>
      </w:r>
      <w:r w:rsidRPr="00307415">
        <w:rPr>
          <w:rFonts w:ascii="Arial" w:eastAsia="SimSun" w:hAnsi="Arial" w:cs="Arial"/>
          <w:sz w:val="22"/>
        </w:rPr>
        <w:t>100</w:t>
      </w:r>
      <w:r w:rsidRPr="00307415">
        <w:rPr>
          <w:rFonts w:ascii="Arial" w:eastAsia="SimSun" w:hAnsi="Arial" w:cs="Arial"/>
          <w:sz w:val="22"/>
        </w:rPr>
        <w:t>多家展商</w:t>
      </w:r>
      <w:r w:rsidR="00534C82" w:rsidRPr="00307415">
        <w:rPr>
          <w:rFonts w:ascii="Arial" w:eastAsia="SimSun" w:hAnsi="Arial" w:cs="Arial"/>
          <w:sz w:val="22"/>
        </w:rPr>
        <w:t>主要是</w:t>
      </w:r>
      <w:r w:rsidRPr="00307415">
        <w:rPr>
          <w:rFonts w:ascii="Arial" w:eastAsia="SimSun" w:hAnsi="Arial" w:cs="Arial"/>
          <w:sz w:val="22"/>
        </w:rPr>
        <w:t>来自国外，中国展商几乎为零</w:t>
      </w:r>
      <w:r w:rsidR="00FF046A" w:rsidRPr="00307415">
        <w:rPr>
          <w:rFonts w:ascii="Arial" w:eastAsia="SimSun" w:hAnsi="Arial" w:cs="Arial"/>
          <w:sz w:val="22"/>
        </w:rPr>
        <w:t>。</w:t>
      </w:r>
      <w:r w:rsidRPr="00307415">
        <w:rPr>
          <w:rFonts w:ascii="Arial" w:eastAsia="SimSun" w:hAnsi="Arial" w:cs="Arial"/>
          <w:sz w:val="22"/>
        </w:rPr>
        <w:t>经过</w:t>
      </w:r>
      <w:r w:rsidRPr="00307415">
        <w:rPr>
          <w:rFonts w:ascii="Arial" w:eastAsia="SimSun" w:hAnsi="Arial" w:cs="Arial"/>
          <w:sz w:val="22"/>
        </w:rPr>
        <w:t>30</w:t>
      </w:r>
      <w:r w:rsidRPr="00307415">
        <w:rPr>
          <w:rFonts w:ascii="Arial" w:eastAsia="SimSun" w:hAnsi="Arial" w:cs="Arial"/>
          <w:sz w:val="22"/>
        </w:rPr>
        <w:t>届的发展，中外展商的比例达到了</w:t>
      </w:r>
      <w:r w:rsidRPr="00307415">
        <w:rPr>
          <w:rFonts w:ascii="Arial" w:eastAsia="SimSun" w:hAnsi="Arial" w:cs="Arial"/>
          <w:sz w:val="22"/>
        </w:rPr>
        <w:t>6:4</w:t>
      </w:r>
      <w:r w:rsidRPr="00307415">
        <w:rPr>
          <w:rFonts w:ascii="Arial" w:eastAsia="SimSun" w:hAnsi="Arial" w:cs="Arial"/>
          <w:sz w:val="22"/>
        </w:rPr>
        <w:t>，中国展商的数量已经超越海外，从中可以看出过去</w:t>
      </w:r>
      <w:r w:rsidRPr="00307415">
        <w:rPr>
          <w:rFonts w:ascii="Arial" w:eastAsia="SimSun" w:hAnsi="Arial" w:cs="Arial"/>
          <w:sz w:val="22"/>
        </w:rPr>
        <w:t>30</w:t>
      </w:r>
      <w:r w:rsidRPr="00307415">
        <w:rPr>
          <w:rFonts w:ascii="Arial" w:eastAsia="SimSun" w:hAnsi="Arial" w:cs="Arial"/>
          <w:sz w:val="22"/>
        </w:rPr>
        <w:t>多年，中国塑料市场的增长尤其明显</w:t>
      </w:r>
      <w:r w:rsidR="00FF046A" w:rsidRPr="00307415">
        <w:rPr>
          <w:rFonts w:ascii="Arial" w:eastAsia="SimSun" w:hAnsi="Arial" w:cs="Arial"/>
          <w:sz w:val="22"/>
        </w:rPr>
        <w:t>。</w:t>
      </w:r>
      <w:r w:rsidRPr="00307415">
        <w:rPr>
          <w:rFonts w:ascii="Arial" w:eastAsia="SimSun" w:hAnsi="Arial" w:cs="Arial"/>
          <w:sz w:val="22"/>
        </w:rPr>
        <w:t>随着创新能力加强，中国不少机械</w:t>
      </w:r>
      <w:r w:rsidR="00D86FDE" w:rsidRPr="00307415">
        <w:rPr>
          <w:rFonts w:ascii="Arial" w:eastAsia="SimSun" w:hAnsi="Arial" w:cs="Arial"/>
          <w:sz w:val="22"/>
        </w:rPr>
        <w:t>的技术和化工原材料的素质</w:t>
      </w:r>
      <w:r w:rsidRPr="00307415">
        <w:rPr>
          <w:rFonts w:ascii="Arial" w:eastAsia="SimSun" w:hAnsi="Arial" w:cs="Arial"/>
          <w:sz w:val="22"/>
        </w:rPr>
        <w:t>已经比肩国际先进水平，产品的品种不断丰富，同时，中国企业亦积极在海外增设办事处以更好地服务客户</w:t>
      </w:r>
      <w:r w:rsidR="00FF046A" w:rsidRPr="00307415">
        <w:rPr>
          <w:rFonts w:ascii="Arial" w:eastAsia="SimSun" w:hAnsi="Arial" w:cs="Arial"/>
          <w:sz w:val="22"/>
        </w:rPr>
        <w:t>。</w:t>
      </w:r>
      <w:r w:rsidRPr="00307415">
        <w:rPr>
          <w:rFonts w:ascii="Arial" w:eastAsia="SimSun" w:hAnsi="Arial" w:cs="Arial"/>
          <w:sz w:val="22"/>
        </w:rPr>
        <w:t>因其性价比高，竞争力越来越强，中国的机械技术</w:t>
      </w:r>
      <w:r w:rsidR="00A766B4" w:rsidRPr="00307415">
        <w:rPr>
          <w:rFonts w:ascii="Arial" w:eastAsia="SimSun" w:hAnsi="Arial" w:cs="Arial"/>
          <w:sz w:val="22"/>
        </w:rPr>
        <w:t>及原料赢</w:t>
      </w:r>
      <w:r w:rsidRPr="00307415">
        <w:rPr>
          <w:rFonts w:ascii="Arial" w:eastAsia="SimSun" w:hAnsi="Arial" w:cs="Arial"/>
          <w:sz w:val="22"/>
        </w:rPr>
        <w:t>得了全球市场的追捧</w:t>
      </w:r>
      <w:r w:rsidR="00FF046A" w:rsidRPr="00307415">
        <w:rPr>
          <w:rFonts w:ascii="Arial" w:eastAsia="SimSun" w:hAnsi="Arial" w:cs="Arial"/>
          <w:sz w:val="22"/>
        </w:rPr>
        <w:t>。</w:t>
      </w:r>
      <w:r w:rsidRPr="00307415">
        <w:rPr>
          <w:rFonts w:ascii="Arial" w:eastAsia="SimSun" w:hAnsi="Arial" w:cs="Arial"/>
          <w:sz w:val="22"/>
        </w:rPr>
        <w:t>CHINAPLAS 2017</w:t>
      </w:r>
      <w:r w:rsidRPr="00307415">
        <w:rPr>
          <w:rFonts w:ascii="Arial" w:eastAsia="SimSun" w:hAnsi="Arial" w:cs="Arial"/>
          <w:sz w:val="22"/>
        </w:rPr>
        <w:t>国际橡塑展将云集来自中国的行业龙头企业，包括：陕西北人、广州达意隆、海天、伊之密、杭州中亚、上海洲泰、德清泰德、江苏新美星、温州海升、柳州精业、全冠、苏州金纬、大同、广州一道、大连三垒、新乐华宝、东方州强、广东金明、广州联冠、永明、铸信、哈希斯、无</w:t>
      </w:r>
      <w:r w:rsidR="00723A17" w:rsidRPr="00307415">
        <w:rPr>
          <w:rFonts w:ascii="Arial" w:eastAsia="SimSun" w:hAnsi="Arial" w:cs="Arial"/>
          <w:sz w:val="22"/>
        </w:rPr>
        <w:t>锡阳明、南京科亚、达诚、金发、蓝星、重庆国际复合等。</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CHINAPLAS 2017</w:t>
      </w:r>
      <w:r w:rsidRPr="00307415">
        <w:rPr>
          <w:rFonts w:ascii="Arial" w:eastAsia="SimSun" w:hAnsi="Arial" w:cs="Arial"/>
          <w:sz w:val="22"/>
        </w:rPr>
        <w:t>国际橡塑展将于</w:t>
      </w:r>
      <w:r w:rsidRPr="00307415">
        <w:rPr>
          <w:rFonts w:ascii="Arial" w:eastAsia="SimSun" w:hAnsi="Arial" w:cs="Arial"/>
          <w:sz w:val="22"/>
        </w:rPr>
        <w:t>2017</w:t>
      </w:r>
      <w:r w:rsidRPr="00307415">
        <w:rPr>
          <w:rFonts w:ascii="Arial" w:eastAsia="SimSun" w:hAnsi="Arial" w:cs="Arial"/>
          <w:sz w:val="22"/>
        </w:rPr>
        <w:t>年</w:t>
      </w:r>
      <w:r w:rsidRPr="00307415">
        <w:rPr>
          <w:rFonts w:ascii="Arial" w:eastAsia="SimSun" w:hAnsi="Arial" w:cs="Arial"/>
          <w:sz w:val="22"/>
        </w:rPr>
        <w:t>5</w:t>
      </w:r>
      <w:r w:rsidRPr="00307415">
        <w:rPr>
          <w:rFonts w:ascii="Arial" w:eastAsia="SimSun" w:hAnsi="Arial" w:cs="Arial"/>
          <w:sz w:val="22"/>
        </w:rPr>
        <w:t>月</w:t>
      </w:r>
      <w:r w:rsidRPr="00307415">
        <w:rPr>
          <w:rFonts w:ascii="Arial" w:eastAsia="SimSun" w:hAnsi="Arial" w:cs="Arial"/>
          <w:sz w:val="22"/>
        </w:rPr>
        <w:t>16-19</w:t>
      </w:r>
      <w:r w:rsidRPr="00307415">
        <w:rPr>
          <w:rFonts w:ascii="Arial" w:eastAsia="SimSun" w:hAnsi="Arial" w:cs="Arial"/>
          <w:sz w:val="22"/>
        </w:rPr>
        <w:t>日在广州</w:t>
      </w:r>
      <w:r w:rsidRPr="00307415">
        <w:rPr>
          <w:rFonts w:ascii="Arial" w:eastAsia="SimSun" w:hAnsi="Arial" w:cs="Arial"/>
          <w:sz w:val="22"/>
        </w:rPr>
        <w:t>•</w:t>
      </w:r>
      <w:r w:rsidRPr="00307415">
        <w:rPr>
          <w:rFonts w:ascii="Arial" w:eastAsia="SimSun" w:hAnsi="Arial" w:cs="Arial"/>
          <w:sz w:val="22"/>
        </w:rPr>
        <w:t>琶洲</w:t>
      </w:r>
      <w:r w:rsidRPr="00307415">
        <w:rPr>
          <w:rFonts w:ascii="Arial" w:eastAsia="SimSun" w:hAnsi="Arial" w:cs="Arial"/>
          <w:sz w:val="22"/>
        </w:rPr>
        <w:t>•</w:t>
      </w:r>
      <w:r w:rsidRPr="00307415">
        <w:rPr>
          <w:rFonts w:ascii="Arial" w:eastAsia="SimSun" w:hAnsi="Arial" w:cs="Arial"/>
          <w:sz w:val="22"/>
        </w:rPr>
        <w:t>中国进出口商品交易会展馆举办</w:t>
      </w:r>
      <w:r w:rsidR="00FF046A" w:rsidRPr="00307415">
        <w:rPr>
          <w:rFonts w:ascii="Arial" w:eastAsia="SimSun" w:hAnsi="Arial" w:cs="Arial"/>
          <w:sz w:val="22"/>
        </w:rPr>
        <w:t>。</w:t>
      </w:r>
      <w:r w:rsidRPr="00307415">
        <w:rPr>
          <w:rFonts w:ascii="Arial" w:eastAsia="SimSun" w:hAnsi="Arial" w:cs="Arial"/>
          <w:sz w:val="22"/>
        </w:rPr>
        <w:t>展会将携手来自全球</w:t>
      </w:r>
      <w:r w:rsidRPr="00307415">
        <w:rPr>
          <w:rFonts w:ascii="Arial" w:eastAsia="SimSun" w:hAnsi="Arial" w:cs="Arial"/>
          <w:sz w:val="22"/>
        </w:rPr>
        <w:t>40</w:t>
      </w:r>
      <w:r w:rsidRPr="00307415">
        <w:rPr>
          <w:rFonts w:ascii="Arial" w:eastAsia="SimSun" w:hAnsi="Arial" w:cs="Arial"/>
          <w:sz w:val="22"/>
        </w:rPr>
        <w:t>个国家及地区的逾</w:t>
      </w:r>
      <w:r w:rsidRPr="00307415">
        <w:rPr>
          <w:rFonts w:ascii="Arial" w:eastAsia="SimSun" w:hAnsi="Arial" w:cs="Arial"/>
          <w:sz w:val="22"/>
        </w:rPr>
        <w:t>3,300</w:t>
      </w:r>
      <w:r w:rsidRPr="00307415">
        <w:rPr>
          <w:rFonts w:ascii="Arial" w:eastAsia="SimSun" w:hAnsi="Arial" w:cs="Arial"/>
          <w:sz w:val="22"/>
        </w:rPr>
        <w:t>家参展商，预计迎接超过</w:t>
      </w:r>
      <w:r w:rsidRPr="00307415">
        <w:rPr>
          <w:rFonts w:ascii="Arial" w:eastAsia="SimSun" w:hAnsi="Arial" w:cs="Arial"/>
          <w:sz w:val="22"/>
        </w:rPr>
        <w:t>140,000</w:t>
      </w:r>
      <w:r w:rsidRPr="00307415">
        <w:rPr>
          <w:rFonts w:ascii="Arial" w:eastAsia="SimSun" w:hAnsi="Arial" w:cs="Arial"/>
          <w:sz w:val="22"/>
        </w:rPr>
        <w:t>的海内外专业观众，引领橡塑行业继续腾飞</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561D73"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展会的观众入场收费为人民币</w:t>
      </w:r>
      <w:r w:rsidRPr="00307415">
        <w:rPr>
          <w:rFonts w:ascii="Arial" w:eastAsia="SimSun" w:hAnsi="Arial" w:cs="Arial"/>
          <w:sz w:val="22"/>
        </w:rPr>
        <w:t>30</w:t>
      </w:r>
      <w:r w:rsidRPr="00307415">
        <w:rPr>
          <w:rFonts w:ascii="Arial" w:eastAsia="SimSun" w:hAnsi="Arial" w:cs="Arial"/>
          <w:sz w:val="22"/>
        </w:rPr>
        <w:t>元</w:t>
      </w:r>
      <w:r w:rsidRPr="00307415">
        <w:rPr>
          <w:rFonts w:ascii="Arial" w:eastAsia="SimSun" w:hAnsi="Arial" w:cs="Arial"/>
          <w:sz w:val="22"/>
        </w:rPr>
        <w:t>(</w:t>
      </w:r>
      <w:r w:rsidRPr="00307415">
        <w:rPr>
          <w:rFonts w:ascii="Arial" w:eastAsia="SimSun" w:hAnsi="Arial" w:cs="Arial"/>
          <w:sz w:val="22"/>
        </w:rPr>
        <w:t>一天票</w:t>
      </w:r>
      <w:r w:rsidRPr="00307415">
        <w:rPr>
          <w:rFonts w:ascii="Arial" w:eastAsia="SimSun" w:hAnsi="Arial" w:cs="Arial"/>
          <w:sz w:val="22"/>
        </w:rPr>
        <w:t xml:space="preserve">) </w:t>
      </w:r>
      <w:r w:rsidRPr="00307415">
        <w:rPr>
          <w:rFonts w:ascii="Arial" w:eastAsia="SimSun" w:hAnsi="Arial" w:cs="Arial"/>
          <w:sz w:val="22"/>
        </w:rPr>
        <w:t>及人民币</w:t>
      </w:r>
      <w:r w:rsidRPr="00307415">
        <w:rPr>
          <w:rFonts w:ascii="Arial" w:eastAsia="SimSun" w:hAnsi="Arial" w:cs="Arial"/>
          <w:sz w:val="22"/>
        </w:rPr>
        <w:t>50</w:t>
      </w:r>
      <w:r w:rsidRPr="00307415">
        <w:rPr>
          <w:rFonts w:ascii="Arial" w:eastAsia="SimSun" w:hAnsi="Arial" w:cs="Arial"/>
          <w:sz w:val="22"/>
        </w:rPr>
        <w:t>元</w:t>
      </w:r>
      <w:r w:rsidRPr="00307415">
        <w:rPr>
          <w:rFonts w:ascii="Arial" w:eastAsia="SimSun" w:hAnsi="Arial" w:cs="Arial"/>
          <w:sz w:val="22"/>
        </w:rPr>
        <w:t>(</w:t>
      </w:r>
      <w:r w:rsidRPr="00307415">
        <w:rPr>
          <w:rFonts w:ascii="Arial" w:eastAsia="SimSun" w:hAnsi="Arial" w:cs="Arial"/>
          <w:sz w:val="22"/>
        </w:rPr>
        <w:t>四天票</w:t>
      </w:r>
      <w:r w:rsidRPr="00307415">
        <w:rPr>
          <w:rFonts w:ascii="Arial" w:eastAsia="SimSun" w:hAnsi="Arial" w:cs="Arial"/>
          <w:sz w:val="22"/>
        </w:rPr>
        <w:t>)</w:t>
      </w:r>
      <w:r w:rsidR="00FF046A" w:rsidRPr="00307415">
        <w:rPr>
          <w:rFonts w:ascii="Arial" w:eastAsia="SimSun" w:hAnsi="Arial" w:cs="Arial"/>
          <w:sz w:val="22"/>
        </w:rPr>
        <w:t>。</w:t>
      </w:r>
      <w:r w:rsidRPr="00307415">
        <w:rPr>
          <w:rFonts w:ascii="Arial" w:eastAsia="SimSun" w:hAnsi="Arial" w:cs="Arial"/>
          <w:sz w:val="22"/>
        </w:rPr>
        <w:t>欲享免费入场，请于</w:t>
      </w:r>
      <w:r w:rsidRPr="00307415">
        <w:rPr>
          <w:rFonts w:ascii="Arial" w:eastAsia="SimSun" w:hAnsi="Arial" w:cs="Arial"/>
          <w:sz w:val="22"/>
        </w:rPr>
        <w:t>2017</w:t>
      </w:r>
      <w:r w:rsidRPr="00307415">
        <w:rPr>
          <w:rFonts w:ascii="Arial" w:eastAsia="SimSun" w:hAnsi="Arial" w:cs="Arial"/>
          <w:sz w:val="22"/>
        </w:rPr>
        <w:t>年</w:t>
      </w:r>
      <w:r w:rsidRPr="00307415">
        <w:rPr>
          <w:rFonts w:ascii="Arial" w:eastAsia="SimSun" w:hAnsi="Arial" w:cs="Arial"/>
          <w:sz w:val="22"/>
        </w:rPr>
        <w:t>5</w:t>
      </w:r>
      <w:r w:rsidRPr="00307415">
        <w:rPr>
          <w:rFonts w:ascii="Arial" w:eastAsia="SimSun" w:hAnsi="Arial" w:cs="Arial"/>
          <w:sz w:val="22"/>
        </w:rPr>
        <w:t>月</w:t>
      </w:r>
      <w:r w:rsidRPr="00307415">
        <w:rPr>
          <w:rFonts w:ascii="Arial" w:eastAsia="SimSun" w:hAnsi="Arial" w:cs="Arial"/>
          <w:sz w:val="22"/>
        </w:rPr>
        <w:t>9</w:t>
      </w:r>
      <w:r w:rsidRPr="00307415">
        <w:rPr>
          <w:rFonts w:ascii="Arial" w:eastAsia="SimSun" w:hAnsi="Arial" w:cs="Arial"/>
          <w:sz w:val="22"/>
        </w:rPr>
        <w:t>日前登入</w:t>
      </w:r>
      <w:hyperlink r:id="rId8" w:history="1">
        <w:r w:rsidRPr="00307415">
          <w:rPr>
            <w:rStyle w:val="a6"/>
            <w:rFonts w:ascii="Arial" w:eastAsia="SimSun" w:hAnsi="Arial" w:cs="Arial"/>
            <w:sz w:val="22"/>
          </w:rPr>
          <w:t>www.ChinaplasOnline.com/prereg</w:t>
        </w:r>
      </w:hyperlink>
      <w:r w:rsidRPr="00307415">
        <w:rPr>
          <w:rFonts w:ascii="Arial" w:eastAsia="SimSun" w:hAnsi="Arial" w:cs="Arial"/>
          <w:sz w:val="22"/>
        </w:rPr>
        <w:t>预先登记成为观众</w:t>
      </w:r>
      <w:r w:rsidR="00FF046A" w:rsidRPr="00307415">
        <w:rPr>
          <w:rFonts w:ascii="Arial" w:eastAsia="SimSun" w:hAnsi="Arial" w:cs="Arial"/>
          <w:sz w:val="22"/>
        </w:rPr>
        <w:t>。</w:t>
      </w:r>
      <w:r w:rsidRPr="00307415">
        <w:rPr>
          <w:rFonts w:ascii="Arial" w:eastAsia="SimSun" w:hAnsi="Arial" w:cs="Arial"/>
          <w:sz w:val="22"/>
        </w:rPr>
        <w:t>3</w:t>
      </w:r>
      <w:r w:rsidRPr="00307415">
        <w:rPr>
          <w:rFonts w:ascii="Arial" w:eastAsia="SimSun" w:hAnsi="Arial" w:cs="Arial"/>
          <w:sz w:val="22"/>
        </w:rPr>
        <w:lastRenderedPageBreak/>
        <w:t>月</w:t>
      </w:r>
      <w:r w:rsidRPr="00307415">
        <w:rPr>
          <w:rFonts w:ascii="Arial" w:eastAsia="SimSun" w:hAnsi="Arial" w:cs="Arial"/>
          <w:sz w:val="22"/>
        </w:rPr>
        <w:t>1</w:t>
      </w:r>
      <w:r w:rsidRPr="00307415">
        <w:rPr>
          <w:rFonts w:ascii="Arial" w:eastAsia="SimSun" w:hAnsi="Arial" w:cs="Arial"/>
          <w:sz w:val="22"/>
        </w:rPr>
        <w:t>日前完成预先登记，可享提前邮寄参观证</w:t>
      </w:r>
      <w:r w:rsidR="00FF046A" w:rsidRPr="00307415">
        <w:rPr>
          <w:rFonts w:ascii="Arial" w:eastAsia="SimSun" w:hAnsi="Arial" w:cs="Arial"/>
          <w:sz w:val="22"/>
        </w:rPr>
        <w:t>。</w:t>
      </w:r>
    </w:p>
    <w:p w:rsidR="00561D73" w:rsidRPr="00307415" w:rsidRDefault="00561D73" w:rsidP="00CE3A51">
      <w:pPr>
        <w:adjustRightInd w:val="0"/>
        <w:snapToGrid w:val="0"/>
        <w:spacing w:line="360" w:lineRule="auto"/>
        <w:rPr>
          <w:rFonts w:ascii="Arial" w:eastAsia="SimSun" w:hAnsi="Arial" w:cs="Arial"/>
          <w:sz w:val="22"/>
          <w:lang w:eastAsia="zh-HK"/>
        </w:rPr>
      </w:pPr>
    </w:p>
    <w:p w:rsidR="00E3574E" w:rsidRPr="00E9158A" w:rsidRDefault="00F6160F" w:rsidP="00CE3A51">
      <w:pPr>
        <w:adjustRightInd w:val="0"/>
        <w:snapToGrid w:val="0"/>
        <w:spacing w:line="360" w:lineRule="auto"/>
        <w:rPr>
          <w:rFonts w:ascii="Arial" w:eastAsia="PMingLiU" w:hAnsi="Arial" w:cs="Arial"/>
          <w:sz w:val="22"/>
          <w:lang w:eastAsia="zh-HK"/>
        </w:rPr>
      </w:pPr>
      <w:r w:rsidRPr="00307415">
        <w:rPr>
          <w:rFonts w:ascii="Arial" w:eastAsia="SimSun" w:hAnsi="Arial" w:cs="Arial"/>
          <w:sz w:val="22"/>
        </w:rPr>
        <w:t>更多展会详情，欢迎浏览展会网页：</w:t>
      </w:r>
      <w:hyperlink r:id="rId9" w:history="1">
        <w:r w:rsidRPr="00307415">
          <w:rPr>
            <w:rStyle w:val="a6"/>
            <w:rFonts w:ascii="Arial" w:eastAsia="SimSun" w:hAnsi="Arial" w:cs="Arial"/>
            <w:sz w:val="22"/>
          </w:rPr>
          <w:t>www.ChinaplasOnline.com</w:t>
        </w:r>
      </w:hyperlink>
      <w:r w:rsidRPr="00307415">
        <w:rPr>
          <w:rFonts w:ascii="Arial" w:eastAsia="SimSun" w:hAnsi="Arial" w:cs="Arial"/>
          <w:sz w:val="22"/>
        </w:rPr>
        <w:t>或</w:t>
      </w:r>
      <w:hyperlink r:id="rId10" w:history="1">
        <w:r w:rsidRPr="00307415">
          <w:rPr>
            <w:rStyle w:val="a6"/>
            <w:rFonts w:ascii="Arial" w:eastAsia="SimSun" w:hAnsi="Arial" w:cs="Arial"/>
            <w:sz w:val="22"/>
          </w:rPr>
          <w:t>www.</w:t>
        </w:r>
        <w:r w:rsidRPr="00307415">
          <w:rPr>
            <w:rStyle w:val="a6"/>
            <w:rFonts w:ascii="Arial" w:eastAsia="SimSun" w:hAnsi="Arial" w:cs="Arial"/>
            <w:sz w:val="22"/>
          </w:rPr>
          <w:t>中国橡塑展</w:t>
        </w:r>
        <w:r w:rsidRPr="00307415">
          <w:rPr>
            <w:rStyle w:val="a6"/>
            <w:rFonts w:ascii="Arial" w:eastAsia="SimSun" w:hAnsi="Arial" w:cs="Arial"/>
            <w:sz w:val="22"/>
          </w:rPr>
          <w:t>.com</w:t>
        </w:r>
      </w:hyperlink>
    </w:p>
    <w:p w:rsidR="002168D4" w:rsidRPr="00E9158A" w:rsidRDefault="00F6160F" w:rsidP="00E9158A">
      <w:pPr>
        <w:adjustRightInd w:val="0"/>
        <w:snapToGrid w:val="0"/>
        <w:spacing w:line="360" w:lineRule="auto"/>
        <w:jc w:val="center"/>
        <w:rPr>
          <w:rFonts w:ascii="Arial" w:eastAsia="PMingLiU" w:hAnsi="Arial" w:cs="Arial"/>
          <w:b/>
          <w:sz w:val="22"/>
          <w:lang w:eastAsia="zh-HK"/>
        </w:rPr>
      </w:pPr>
      <w:r w:rsidRPr="00307415">
        <w:rPr>
          <w:rFonts w:ascii="Arial" w:eastAsia="SimSun" w:hAnsi="Arial" w:cs="Arial"/>
          <w:b/>
          <w:sz w:val="22"/>
        </w:rPr>
        <w:t>**</w:t>
      </w:r>
      <w:r w:rsidRPr="00307415">
        <w:rPr>
          <w:rFonts w:ascii="Arial" w:eastAsia="SimSun" w:hAnsi="Arial" w:cs="Arial"/>
          <w:b/>
          <w:sz w:val="22"/>
        </w:rPr>
        <w:t>完</w:t>
      </w:r>
      <w:r w:rsidRPr="00307415">
        <w:rPr>
          <w:rFonts w:ascii="Arial" w:eastAsia="SimSun" w:hAnsi="Arial" w:cs="Arial"/>
          <w:b/>
          <w:sz w:val="22"/>
        </w:rPr>
        <w:t>**</w:t>
      </w:r>
    </w:p>
    <w:p w:rsidR="001A2C19" w:rsidRPr="00307415" w:rsidRDefault="00F6160F"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sz w:val="22"/>
        </w:rPr>
        <w:t>请点击相片下载高清图：</w:t>
      </w:r>
    </w:p>
    <w:p w:rsidR="001A2C19" w:rsidRPr="00E9158A" w:rsidRDefault="00F6160F" w:rsidP="00CE3A51">
      <w:pPr>
        <w:adjustRightInd w:val="0"/>
        <w:snapToGrid w:val="0"/>
        <w:spacing w:line="360" w:lineRule="auto"/>
        <w:rPr>
          <w:rFonts w:ascii="Arial" w:eastAsia="PMingLiU" w:hAnsi="Arial" w:cs="Arial"/>
          <w:sz w:val="22"/>
        </w:rPr>
      </w:pPr>
      <w:r w:rsidRPr="00307415">
        <w:rPr>
          <w:rFonts w:ascii="Arial" w:eastAsia="SimSun" w:hAnsi="Arial" w:cs="Arial"/>
          <w:sz w:val="22"/>
        </w:rPr>
        <w:t>CHINAPLAS</w:t>
      </w:r>
      <w:r w:rsidRPr="00307415">
        <w:rPr>
          <w:rFonts w:ascii="Arial" w:eastAsia="SimSun" w:hAnsi="Arial" w:cs="Arial"/>
          <w:sz w:val="22"/>
        </w:rPr>
        <w:t>国际橡塑展主办方再度安排「自动化科技专区」回归广州，并透露专区除了面积继续扩大外，更成功网罗了众多海外知名展商</w:t>
      </w:r>
      <w:r w:rsidR="00FF046A" w:rsidRPr="00307415">
        <w:rPr>
          <w:rFonts w:ascii="Arial" w:eastAsia="SimSun" w:hAnsi="Arial" w:cs="Arial"/>
          <w:sz w:val="22"/>
        </w:rPr>
        <w:t>。</w:t>
      </w:r>
    </w:p>
    <w:p w:rsidR="001A2C19" w:rsidRPr="00307415" w:rsidRDefault="00C45926" w:rsidP="00CE3A51">
      <w:pPr>
        <w:adjustRightInd w:val="0"/>
        <w:snapToGrid w:val="0"/>
        <w:spacing w:line="360" w:lineRule="auto"/>
        <w:rPr>
          <w:rFonts w:ascii="Arial" w:eastAsia="SimSun" w:hAnsi="Arial" w:cs="Arial"/>
          <w:b/>
          <w:sz w:val="22"/>
          <w:lang w:eastAsia="zh-TW"/>
        </w:rPr>
      </w:pPr>
      <w:hyperlink r:id="rId11" w:history="1">
        <w:r w:rsidR="00F6160F" w:rsidRPr="00307415">
          <w:rPr>
            <w:rStyle w:val="a6"/>
            <w:rFonts w:ascii="Arial" w:eastAsia="SimSun" w:hAnsi="Arial" w:cs="Arial"/>
            <w:b/>
            <w:sz w:val="22"/>
          </w:rPr>
          <w:t xml:space="preserve">图一：　</w:t>
        </w:r>
      </w:hyperlink>
    </w:p>
    <w:p w:rsidR="00CC1AA4" w:rsidRPr="00307415" w:rsidRDefault="001A2C19" w:rsidP="00E9158A">
      <w:pPr>
        <w:adjustRightInd w:val="0"/>
        <w:snapToGrid w:val="0"/>
        <w:spacing w:line="360" w:lineRule="auto"/>
        <w:rPr>
          <w:rFonts w:ascii="Arial" w:eastAsia="SimSun" w:hAnsi="Arial" w:cs="Arial"/>
          <w:b/>
          <w:sz w:val="22"/>
          <w:lang w:eastAsia="zh-HK"/>
        </w:rPr>
      </w:pPr>
      <w:r w:rsidRPr="00307415">
        <w:rPr>
          <w:rFonts w:ascii="Arial" w:eastAsia="SimSun" w:hAnsi="Arial" w:cs="Arial"/>
          <w:b/>
          <w:noProof/>
          <w:sz w:val="22"/>
        </w:rPr>
        <w:drawing>
          <wp:inline distT="0" distB="0" distL="0" distR="0">
            <wp:extent cx="3812876" cy="2541917"/>
            <wp:effectExtent l="0" t="0" r="0" b="0"/>
            <wp:docPr id="2" name="圖片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O_4109_2.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5605" cy="2543736"/>
                    </a:xfrm>
                    <a:prstGeom prst="rect">
                      <a:avLst/>
                    </a:prstGeom>
                  </pic:spPr>
                </pic:pic>
              </a:graphicData>
            </a:graphic>
          </wp:inline>
        </w:drawing>
      </w:r>
    </w:p>
    <w:p w:rsidR="001A2C19" w:rsidRPr="00307415" w:rsidRDefault="00C45926" w:rsidP="00CE3A51">
      <w:pPr>
        <w:adjustRightInd w:val="0"/>
        <w:snapToGrid w:val="0"/>
        <w:spacing w:line="360" w:lineRule="auto"/>
        <w:rPr>
          <w:rFonts w:ascii="Arial" w:eastAsia="SimSun" w:hAnsi="Arial" w:cs="Arial"/>
          <w:b/>
          <w:sz w:val="22"/>
          <w:lang w:eastAsia="zh-HK"/>
        </w:rPr>
      </w:pPr>
      <w:hyperlink r:id="rId13" w:history="1">
        <w:r w:rsidR="00F6160F" w:rsidRPr="00307415">
          <w:rPr>
            <w:rStyle w:val="a6"/>
            <w:rFonts w:ascii="Arial" w:eastAsia="SimSun" w:hAnsi="Arial" w:cs="Arial"/>
            <w:b/>
            <w:sz w:val="22"/>
          </w:rPr>
          <w:t>图二：</w:t>
        </w:r>
      </w:hyperlink>
    </w:p>
    <w:p w:rsidR="001A2C19" w:rsidRPr="00307415" w:rsidRDefault="001A2C19"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noProof/>
          <w:sz w:val="22"/>
        </w:rPr>
        <w:drawing>
          <wp:inline distT="0" distB="0" distL="0" distR="0">
            <wp:extent cx="3812876" cy="2545978"/>
            <wp:effectExtent l="0" t="0" r="0" b="6985"/>
            <wp:docPr id="1" name="圖片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O_7060_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9500" cy="2550401"/>
                    </a:xfrm>
                    <a:prstGeom prst="rect">
                      <a:avLst/>
                    </a:prstGeom>
                  </pic:spPr>
                </pic:pic>
              </a:graphicData>
            </a:graphic>
          </wp:inline>
        </w:drawing>
      </w:r>
    </w:p>
    <w:p w:rsidR="001A2C19" w:rsidRDefault="001A2C19" w:rsidP="00CE3A51">
      <w:pPr>
        <w:adjustRightInd w:val="0"/>
        <w:snapToGrid w:val="0"/>
        <w:spacing w:line="360" w:lineRule="auto"/>
        <w:rPr>
          <w:rFonts w:ascii="Arial" w:eastAsia="SimSun" w:hAnsi="Arial" w:cs="Arial"/>
          <w:sz w:val="22"/>
          <w:lang w:eastAsia="zh-TW"/>
        </w:rPr>
      </w:pPr>
    </w:p>
    <w:p w:rsidR="00E9158A" w:rsidRPr="00307415" w:rsidRDefault="00E9158A" w:rsidP="00CE3A51">
      <w:pPr>
        <w:adjustRightInd w:val="0"/>
        <w:snapToGrid w:val="0"/>
        <w:spacing w:line="360" w:lineRule="auto"/>
        <w:rPr>
          <w:rFonts w:ascii="Arial" w:eastAsia="SimSun" w:hAnsi="Arial" w:cs="Arial"/>
          <w:sz w:val="22"/>
          <w:lang w:eastAsia="zh-TW"/>
        </w:rPr>
      </w:pPr>
    </w:p>
    <w:p w:rsidR="001A2C19"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 xml:space="preserve">CHINAPLAS 2016 </w:t>
      </w:r>
      <w:r w:rsidRPr="00307415">
        <w:rPr>
          <w:rFonts w:ascii="Arial" w:eastAsia="SimSun" w:hAnsi="Arial" w:cs="Arial"/>
          <w:sz w:val="22"/>
        </w:rPr>
        <w:t>国际橡塑展上各展商推出大量节能环保解决方案，贯穿回收链每个环节的最新技术，如分选、撕碎、清洗、脱水、干燥和造粒等</w:t>
      </w:r>
      <w:r w:rsidR="00FF046A" w:rsidRPr="00307415">
        <w:rPr>
          <w:rFonts w:ascii="Arial" w:eastAsia="SimSun" w:hAnsi="Arial" w:cs="Arial"/>
          <w:sz w:val="22"/>
        </w:rPr>
        <w:t>。</w:t>
      </w:r>
      <w:r w:rsidRPr="00307415">
        <w:rPr>
          <w:rFonts w:ascii="Arial" w:eastAsia="SimSun" w:hAnsi="Arial" w:cs="Arial"/>
          <w:sz w:val="22"/>
        </w:rPr>
        <w:t>「回收再生科技专区」</w:t>
      </w:r>
      <w:r w:rsidRPr="00307415">
        <w:rPr>
          <w:rFonts w:ascii="Arial" w:eastAsia="SimSun" w:hAnsi="Arial" w:cs="Arial"/>
          <w:sz w:val="22"/>
        </w:rPr>
        <w:lastRenderedPageBreak/>
        <w:t>将移师广州</w:t>
      </w:r>
      <w:r w:rsidR="00FF046A" w:rsidRPr="00307415">
        <w:rPr>
          <w:rFonts w:ascii="Arial" w:eastAsia="SimSun" w:hAnsi="Arial" w:cs="Arial"/>
          <w:sz w:val="22"/>
        </w:rPr>
        <w:t>。</w:t>
      </w:r>
    </w:p>
    <w:p w:rsidR="001A2C19" w:rsidRPr="00307415" w:rsidRDefault="00C45926" w:rsidP="00CE3A51">
      <w:pPr>
        <w:adjustRightInd w:val="0"/>
        <w:snapToGrid w:val="0"/>
        <w:spacing w:line="360" w:lineRule="auto"/>
        <w:rPr>
          <w:rFonts w:ascii="Arial" w:eastAsia="SimSun" w:hAnsi="Arial" w:cs="Arial"/>
          <w:b/>
          <w:sz w:val="22"/>
        </w:rPr>
      </w:pPr>
      <w:hyperlink r:id="rId15" w:history="1">
        <w:r w:rsidR="00F6160F" w:rsidRPr="00307415">
          <w:rPr>
            <w:rStyle w:val="a6"/>
            <w:rFonts w:ascii="Arial" w:eastAsia="SimSun" w:hAnsi="Arial" w:cs="Arial"/>
            <w:b/>
            <w:kern w:val="0"/>
            <w:sz w:val="22"/>
          </w:rPr>
          <w:t>图三：</w:t>
        </w:r>
      </w:hyperlink>
    </w:p>
    <w:p w:rsidR="006B4EBD" w:rsidRPr="00307415" w:rsidRDefault="001A2C19" w:rsidP="00863261">
      <w:pPr>
        <w:adjustRightInd w:val="0"/>
        <w:snapToGrid w:val="0"/>
        <w:spacing w:line="360" w:lineRule="auto"/>
        <w:rPr>
          <w:rFonts w:ascii="Arial" w:eastAsia="SimSun" w:hAnsi="Arial" w:cs="Arial"/>
          <w:sz w:val="22"/>
        </w:rPr>
      </w:pPr>
      <w:r w:rsidRPr="00307415">
        <w:rPr>
          <w:rFonts w:ascii="Arial" w:eastAsia="SimSun" w:hAnsi="Arial" w:cs="Arial"/>
          <w:b/>
          <w:noProof/>
          <w:sz w:val="22"/>
        </w:rPr>
        <w:drawing>
          <wp:inline distT="0" distB="0" distL="0" distR="0">
            <wp:extent cx="3819525" cy="2542879"/>
            <wp:effectExtent l="0" t="0" r="0" b="0"/>
            <wp:docPr id="3" name="圖片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1W3418_2.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5030" cy="2559859"/>
                    </a:xfrm>
                    <a:prstGeom prst="rect">
                      <a:avLst/>
                    </a:prstGeom>
                  </pic:spPr>
                </pic:pic>
              </a:graphicData>
            </a:graphic>
          </wp:inline>
        </w:drawing>
      </w:r>
    </w:p>
    <w:p w:rsidR="00863261" w:rsidRDefault="00863261" w:rsidP="00CE3A51">
      <w:pPr>
        <w:adjustRightInd w:val="0"/>
        <w:snapToGrid w:val="0"/>
        <w:spacing w:line="360" w:lineRule="auto"/>
        <w:rPr>
          <w:rFonts w:ascii="Arial" w:eastAsia="PMingLiU" w:hAnsi="Arial" w:cs="Arial"/>
          <w:sz w:val="22"/>
          <w:lang w:eastAsia="zh-HK"/>
        </w:rPr>
      </w:pPr>
    </w:p>
    <w:p w:rsidR="001A2C19" w:rsidRPr="00307415" w:rsidRDefault="00C45926" w:rsidP="00CE3A51">
      <w:pPr>
        <w:adjustRightInd w:val="0"/>
        <w:snapToGrid w:val="0"/>
        <w:spacing w:line="360" w:lineRule="auto"/>
        <w:rPr>
          <w:rFonts w:ascii="Arial" w:eastAsia="SimSun" w:hAnsi="Arial" w:cs="Arial"/>
          <w:b/>
          <w:sz w:val="22"/>
          <w:lang w:eastAsia="zh-HK"/>
        </w:rPr>
      </w:pPr>
      <w:hyperlink r:id="rId17" w:history="1">
        <w:r w:rsidR="00F6160F" w:rsidRPr="00307415">
          <w:rPr>
            <w:rStyle w:val="a6"/>
            <w:rFonts w:ascii="Arial" w:eastAsia="SimSun" w:hAnsi="Arial" w:cs="Arial"/>
            <w:b/>
            <w:sz w:val="22"/>
          </w:rPr>
          <w:t>图四：</w:t>
        </w:r>
      </w:hyperlink>
    </w:p>
    <w:p w:rsidR="001A2C19" w:rsidRPr="00307415" w:rsidRDefault="001A2C19" w:rsidP="00CE3A51">
      <w:pPr>
        <w:adjustRightInd w:val="0"/>
        <w:snapToGrid w:val="0"/>
        <w:spacing w:line="360" w:lineRule="auto"/>
        <w:rPr>
          <w:rFonts w:ascii="Arial" w:eastAsia="SimSun" w:hAnsi="Arial" w:cs="Arial"/>
          <w:b/>
          <w:sz w:val="22"/>
          <w:lang w:eastAsia="zh-HK"/>
        </w:rPr>
      </w:pPr>
      <w:r w:rsidRPr="00307415">
        <w:rPr>
          <w:rFonts w:ascii="Arial" w:eastAsia="SimSun" w:hAnsi="Arial" w:cs="Arial"/>
          <w:b/>
          <w:noProof/>
          <w:sz w:val="22"/>
        </w:rPr>
        <w:drawing>
          <wp:inline distT="0" distB="0" distL="0" distR="0">
            <wp:extent cx="3816096" cy="2548128"/>
            <wp:effectExtent l="0" t="0" r="0" b="5080"/>
            <wp:docPr id="4" name="圖片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O_6667_2.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6096" cy="2548128"/>
                    </a:xfrm>
                    <a:prstGeom prst="rect">
                      <a:avLst/>
                    </a:prstGeom>
                  </pic:spPr>
                </pic:pic>
              </a:graphicData>
            </a:graphic>
          </wp:inline>
        </w:drawing>
      </w:r>
    </w:p>
    <w:p w:rsidR="001A2C19" w:rsidRPr="00307415" w:rsidRDefault="001A2C19" w:rsidP="00CE3A51">
      <w:pPr>
        <w:adjustRightInd w:val="0"/>
        <w:snapToGrid w:val="0"/>
        <w:spacing w:line="360" w:lineRule="auto"/>
        <w:rPr>
          <w:rFonts w:ascii="Arial" w:eastAsia="SimSun" w:hAnsi="Arial" w:cs="Arial"/>
          <w:b/>
          <w:sz w:val="22"/>
          <w:lang w:eastAsia="zh-HK"/>
        </w:rPr>
      </w:pPr>
    </w:p>
    <w:p w:rsidR="001A2C19" w:rsidRPr="00307415" w:rsidRDefault="00F6160F" w:rsidP="00CE3A51">
      <w:pPr>
        <w:adjustRightInd w:val="0"/>
        <w:snapToGrid w:val="0"/>
        <w:spacing w:line="360" w:lineRule="auto"/>
        <w:rPr>
          <w:rFonts w:ascii="Arial" w:eastAsia="SimSun" w:hAnsi="Arial" w:cs="Arial"/>
          <w:sz w:val="22"/>
        </w:rPr>
      </w:pPr>
      <w:r w:rsidRPr="00307415">
        <w:rPr>
          <w:rFonts w:ascii="Arial" w:eastAsia="SimSun" w:hAnsi="Arial" w:cs="Arial"/>
          <w:sz w:val="22"/>
        </w:rPr>
        <w:t>如蒙刊登，敬请惠赐样刊一份，谢谢</w:t>
      </w:r>
      <w:r w:rsidRPr="00307415">
        <w:rPr>
          <w:rFonts w:ascii="Arial" w:eastAsia="SimSun" w:hAnsi="Arial" w:cs="Arial"/>
          <w:sz w:val="22"/>
        </w:rPr>
        <w:t>!</w:t>
      </w:r>
    </w:p>
    <w:p w:rsidR="001A2C19"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本新闻稿由雅式展览服务有限公司发出</w:t>
      </w:r>
      <w:r w:rsidR="00FF046A" w:rsidRPr="00307415">
        <w:rPr>
          <w:rFonts w:ascii="Arial" w:eastAsia="SimSun" w:hAnsi="Arial" w:cs="Arial"/>
          <w:sz w:val="22"/>
        </w:rPr>
        <w:t>。</w:t>
      </w:r>
    </w:p>
    <w:p w:rsidR="001A2C19" w:rsidRPr="00307415" w:rsidRDefault="00F6160F" w:rsidP="00CE3A51">
      <w:pPr>
        <w:adjustRightInd w:val="0"/>
        <w:snapToGrid w:val="0"/>
        <w:spacing w:line="360" w:lineRule="auto"/>
        <w:rPr>
          <w:rFonts w:ascii="Arial" w:eastAsia="SimSun" w:hAnsi="Arial" w:cs="Arial"/>
          <w:sz w:val="22"/>
        </w:rPr>
      </w:pPr>
      <w:r w:rsidRPr="00307415">
        <w:rPr>
          <w:rFonts w:ascii="Arial" w:eastAsia="SimSun" w:hAnsi="Arial" w:cs="Arial"/>
          <w:sz w:val="22"/>
        </w:rPr>
        <w:t>查询：</w:t>
      </w:r>
    </w:p>
    <w:p w:rsidR="001A2C19" w:rsidRPr="00307415" w:rsidRDefault="00F6160F" w:rsidP="00CE3A51">
      <w:pPr>
        <w:adjustRightInd w:val="0"/>
        <w:snapToGrid w:val="0"/>
        <w:spacing w:line="360" w:lineRule="auto"/>
        <w:rPr>
          <w:rFonts w:ascii="Arial" w:eastAsia="SimSun" w:hAnsi="Arial" w:cs="Arial"/>
          <w:sz w:val="22"/>
        </w:rPr>
      </w:pPr>
      <w:r w:rsidRPr="00307415">
        <w:rPr>
          <w:rFonts w:ascii="Arial" w:eastAsia="SimSun" w:hAnsi="Arial" w:cs="Arial"/>
          <w:sz w:val="22"/>
        </w:rPr>
        <w:t>香港：陈宝仪小姐电话：</w:t>
      </w:r>
      <w:r w:rsidRPr="00307415">
        <w:rPr>
          <w:rFonts w:ascii="Arial" w:eastAsia="SimSun" w:hAnsi="Arial" w:cs="Arial"/>
          <w:sz w:val="22"/>
        </w:rPr>
        <w:t xml:space="preserve">(852) 2516 3395    </w:t>
      </w:r>
      <w:r w:rsidRPr="00307415">
        <w:rPr>
          <w:rFonts w:ascii="Arial" w:eastAsia="SimSun" w:hAnsi="Arial" w:cs="Arial"/>
          <w:sz w:val="22"/>
        </w:rPr>
        <w:t>电邮：</w:t>
      </w:r>
      <w:hyperlink r:id="rId19" w:history="1">
        <w:r w:rsidR="00534C82" w:rsidRPr="00307415">
          <w:rPr>
            <w:rStyle w:val="a6"/>
            <w:rFonts w:ascii="Arial" w:eastAsia="SimSun" w:hAnsi="Arial" w:cs="Arial"/>
            <w:sz w:val="22"/>
          </w:rPr>
          <w:t>chinaplas.pr</w:t>
        </w:r>
        <w:r w:rsidRPr="00307415">
          <w:rPr>
            <w:rStyle w:val="a6"/>
            <w:rFonts w:ascii="Arial" w:eastAsia="SimSun" w:hAnsi="Arial" w:cs="Arial"/>
            <w:sz w:val="22"/>
          </w:rPr>
          <w:t>@adsale.com.hk</w:t>
        </w:r>
      </w:hyperlink>
    </w:p>
    <w:p w:rsidR="001A2C19" w:rsidRPr="00307415" w:rsidRDefault="00F6160F" w:rsidP="00CE3A51">
      <w:pPr>
        <w:adjustRightInd w:val="0"/>
        <w:snapToGrid w:val="0"/>
        <w:spacing w:line="360" w:lineRule="auto"/>
        <w:rPr>
          <w:rFonts w:ascii="Arial" w:eastAsia="SimSun" w:hAnsi="Arial" w:cs="Arial"/>
          <w:sz w:val="22"/>
        </w:rPr>
      </w:pPr>
      <w:r w:rsidRPr="00307415">
        <w:rPr>
          <w:rFonts w:ascii="Arial" w:eastAsia="SimSun" w:hAnsi="Arial" w:cs="Arial"/>
          <w:sz w:val="22"/>
        </w:rPr>
        <w:t>深圳：何柳萍小姐电话：</w:t>
      </w:r>
      <w:r w:rsidRPr="00307415">
        <w:rPr>
          <w:rFonts w:ascii="Arial" w:eastAsia="SimSun" w:hAnsi="Arial" w:cs="Arial"/>
          <w:sz w:val="22"/>
        </w:rPr>
        <w:t xml:space="preserve">(86 755) 8232 6251 </w:t>
      </w:r>
      <w:r w:rsidRPr="00307415">
        <w:rPr>
          <w:rFonts w:ascii="Arial" w:eastAsia="SimSun" w:hAnsi="Arial" w:cs="Arial"/>
          <w:sz w:val="22"/>
        </w:rPr>
        <w:t>电邮：</w:t>
      </w:r>
      <w:hyperlink r:id="rId20" w:history="1">
        <w:r w:rsidRPr="00307415">
          <w:rPr>
            <w:rStyle w:val="a6"/>
            <w:rFonts w:ascii="Arial" w:eastAsia="SimSun" w:hAnsi="Arial" w:cs="Arial"/>
            <w:sz w:val="22"/>
          </w:rPr>
          <w:t>vispro@sz.adsale.com.hk</w:t>
        </w:r>
      </w:hyperlink>
    </w:p>
    <w:p w:rsidR="001A2C19" w:rsidRPr="00307415" w:rsidRDefault="00F6160F" w:rsidP="00CE3A51">
      <w:pPr>
        <w:adjustRightInd w:val="0"/>
        <w:snapToGrid w:val="0"/>
        <w:spacing w:line="360" w:lineRule="auto"/>
        <w:rPr>
          <w:rFonts w:ascii="Arial" w:eastAsia="SimSun" w:hAnsi="Arial" w:cs="Arial"/>
          <w:sz w:val="22"/>
          <w:lang w:eastAsia="zh-HK"/>
        </w:rPr>
      </w:pPr>
      <w:r w:rsidRPr="00307415">
        <w:rPr>
          <w:rFonts w:ascii="Arial" w:eastAsia="SimSun" w:hAnsi="Arial" w:cs="Arial"/>
          <w:sz w:val="22"/>
        </w:rPr>
        <w:t>大会网址：</w:t>
      </w:r>
      <w:hyperlink r:id="rId21" w:history="1">
        <w:r w:rsidRPr="00307415">
          <w:rPr>
            <w:rStyle w:val="a6"/>
            <w:rFonts w:ascii="Arial" w:eastAsia="SimSun" w:hAnsi="Arial" w:cs="Arial"/>
            <w:sz w:val="22"/>
          </w:rPr>
          <w:t>www.ChinaplasOnline.com</w:t>
        </w:r>
      </w:hyperlink>
      <w:r w:rsidRPr="00307415">
        <w:rPr>
          <w:rFonts w:ascii="Arial" w:eastAsia="SimSun" w:hAnsi="Arial" w:cs="Arial"/>
          <w:sz w:val="22"/>
        </w:rPr>
        <w:t xml:space="preserve"> / </w:t>
      </w:r>
      <w:hyperlink r:id="rId22" w:history="1">
        <w:r w:rsidRPr="00307415">
          <w:rPr>
            <w:rStyle w:val="a6"/>
            <w:rFonts w:ascii="Arial" w:eastAsia="SimSun" w:hAnsi="Arial" w:cs="Arial"/>
            <w:sz w:val="22"/>
          </w:rPr>
          <w:t>www.</w:t>
        </w:r>
        <w:r w:rsidRPr="00307415">
          <w:rPr>
            <w:rStyle w:val="a6"/>
            <w:rFonts w:ascii="Arial" w:eastAsia="SimSun" w:hAnsi="Arial" w:cs="Arial"/>
            <w:sz w:val="22"/>
          </w:rPr>
          <w:t>中国橡塑展</w:t>
        </w:r>
        <w:r w:rsidRPr="00307415">
          <w:rPr>
            <w:rStyle w:val="a6"/>
            <w:rFonts w:ascii="Arial" w:eastAsia="SimSun" w:hAnsi="Arial" w:cs="Arial"/>
            <w:sz w:val="22"/>
          </w:rPr>
          <w:t>.com</w:t>
        </w:r>
      </w:hyperlink>
    </w:p>
    <w:p w:rsidR="001A2C19" w:rsidRPr="00307415" w:rsidRDefault="001A2C19" w:rsidP="00CE3A51">
      <w:pPr>
        <w:adjustRightInd w:val="0"/>
        <w:snapToGrid w:val="0"/>
        <w:spacing w:line="360" w:lineRule="auto"/>
        <w:rPr>
          <w:rFonts w:ascii="Arial" w:eastAsia="SimSun" w:hAnsi="Arial" w:cs="Arial"/>
          <w:sz w:val="22"/>
          <w:lang w:eastAsia="zh-HK"/>
        </w:rPr>
      </w:pPr>
    </w:p>
    <w:p w:rsidR="001A2C19" w:rsidRPr="00307415" w:rsidRDefault="00F6160F" w:rsidP="00CE3A51">
      <w:pPr>
        <w:adjustRightInd w:val="0"/>
        <w:snapToGrid w:val="0"/>
        <w:spacing w:line="360" w:lineRule="auto"/>
        <w:rPr>
          <w:rFonts w:ascii="Arial" w:eastAsia="SimSun" w:hAnsi="Arial" w:cs="Arial"/>
          <w:b/>
          <w:sz w:val="22"/>
        </w:rPr>
      </w:pPr>
      <w:r w:rsidRPr="00307415">
        <w:rPr>
          <w:rFonts w:ascii="Arial" w:eastAsia="SimSun" w:hAnsi="Arial" w:cs="Arial"/>
          <w:b/>
          <w:sz w:val="22"/>
        </w:rPr>
        <w:t>关于</w:t>
      </w:r>
      <w:r w:rsidRPr="00307415">
        <w:rPr>
          <w:rFonts w:ascii="Arial" w:eastAsia="SimSun" w:hAnsi="Arial" w:cs="Arial"/>
          <w:b/>
          <w:sz w:val="22"/>
        </w:rPr>
        <w:t xml:space="preserve">“CHINAPLAS 2017 </w:t>
      </w:r>
      <w:r w:rsidRPr="00307415">
        <w:rPr>
          <w:rFonts w:ascii="Arial" w:eastAsia="SimSun" w:hAnsi="Arial" w:cs="Arial"/>
          <w:b/>
          <w:sz w:val="22"/>
        </w:rPr>
        <w:t>国际橡塑展</w:t>
      </w:r>
      <w:r w:rsidRPr="00307415">
        <w:rPr>
          <w:rFonts w:ascii="Arial" w:eastAsia="SimSun" w:hAnsi="Arial" w:cs="Arial"/>
          <w:b/>
          <w:sz w:val="22"/>
        </w:rPr>
        <w:t>”</w:t>
      </w:r>
    </w:p>
    <w:p w:rsidR="001A2C19" w:rsidRPr="00307415" w:rsidRDefault="00E83D3B" w:rsidP="00CE3A51">
      <w:pPr>
        <w:adjustRightInd w:val="0"/>
        <w:snapToGrid w:val="0"/>
        <w:spacing w:line="360" w:lineRule="auto"/>
        <w:rPr>
          <w:rFonts w:ascii="Arial" w:eastAsia="SimSun" w:hAnsi="Arial" w:cs="Arial"/>
          <w:sz w:val="22"/>
        </w:rPr>
      </w:pPr>
      <w:r w:rsidRPr="00307415">
        <w:rPr>
          <w:rFonts w:ascii="Arial" w:eastAsia="SimSun" w:hAnsi="Arial" w:cs="Arial"/>
          <w:sz w:val="22"/>
        </w:rPr>
        <w:lastRenderedPageBreak/>
        <w:t xml:space="preserve">“CHINAPLAS 2017 </w:t>
      </w:r>
      <w:r w:rsidRPr="00307415">
        <w:rPr>
          <w:rFonts w:ascii="Arial" w:eastAsia="SimSun" w:hAnsi="Arial" w:cs="Arial"/>
          <w:sz w:val="22"/>
        </w:rPr>
        <w:t>国际橡塑展</w:t>
      </w:r>
      <w:r w:rsidRPr="00307415">
        <w:rPr>
          <w:rFonts w:ascii="Arial" w:eastAsia="SimSun" w:hAnsi="Arial" w:cs="Arial"/>
          <w:sz w:val="22"/>
        </w:rPr>
        <w:t xml:space="preserve">” </w:t>
      </w:r>
      <w:r w:rsidRPr="00307415">
        <w:rPr>
          <w:rFonts w:ascii="Arial" w:eastAsia="SimSun" w:hAnsi="Arial" w:cs="Arial"/>
          <w:sz w:val="22"/>
        </w:rPr>
        <w:t>由雅式展览服务有限公司及北京雅展展览服务有限公司主办</w:t>
      </w:r>
      <w:r w:rsidR="00F6160F" w:rsidRPr="00307415">
        <w:rPr>
          <w:rFonts w:ascii="Arial" w:eastAsia="SimSun" w:hAnsi="Arial" w:cs="Arial"/>
          <w:sz w:val="22"/>
        </w:rPr>
        <w:t>，中国轻工业联合会</w:t>
      </w:r>
      <w:r w:rsidR="00F6160F" w:rsidRPr="00307415">
        <w:rPr>
          <w:rFonts w:ascii="Arial" w:eastAsia="SimSun" w:hAnsi="Arial" w:cs="Arial"/>
          <w:sz w:val="22"/>
        </w:rPr>
        <w:t xml:space="preserve"> ─ </w:t>
      </w:r>
      <w:r w:rsidR="00F6160F" w:rsidRPr="00307415">
        <w:rPr>
          <w:rFonts w:ascii="Arial" w:eastAsia="SimSun" w:hAnsi="Arial" w:cs="Arial"/>
          <w:sz w:val="22"/>
        </w:rPr>
        <w:t>中国塑料加工工业协会、中国塑料机械工业协会、广东省塑料工业协会、杜塞尔多夫展览（中国）有</w:t>
      </w:r>
      <w:r w:rsidR="004D7D1F" w:rsidRPr="00307415">
        <w:rPr>
          <w:rFonts w:ascii="Arial" w:eastAsia="SimSun" w:hAnsi="Arial" w:cs="Arial"/>
          <w:sz w:val="22"/>
        </w:rPr>
        <w:t>限公司及</w:t>
      </w:r>
      <w:r w:rsidR="00F6160F" w:rsidRPr="00307415">
        <w:rPr>
          <w:rFonts w:ascii="Arial" w:eastAsia="SimSun" w:hAnsi="Arial" w:cs="Arial"/>
          <w:sz w:val="22"/>
        </w:rPr>
        <w:t>上海塑料行业协会共同协办，并获得多个海内外专业协会大力支持</w:t>
      </w:r>
      <w:r w:rsidR="00FF046A" w:rsidRPr="00307415">
        <w:rPr>
          <w:rFonts w:ascii="Arial" w:eastAsia="SimSun" w:hAnsi="Arial" w:cs="Arial"/>
          <w:sz w:val="22"/>
        </w:rPr>
        <w:t>。</w:t>
      </w:r>
    </w:p>
    <w:p w:rsidR="001A2C19" w:rsidRPr="00307415" w:rsidRDefault="001A2C19" w:rsidP="00CE3A51">
      <w:pPr>
        <w:adjustRightInd w:val="0"/>
        <w:snapToGrid w:val="0"/>
        <w:spacing w:line="360" w:lineRule="auto"/>
        <w:rPr>
          <w:rFonts w:ascii="Arial" w:eastAsia="SimSun" w:hAnsi="Arial" w:cs="Arial"/>
          <w:sz w:val="22"/>
        </w:rPr>
      </w:pPr>
    </w:p>
    <w:p w:rsidR="001A2C19" w:rsidRPr="00307415" w:rsidRDefault="00F6160F" w:rsidP="00CE3A51">
      <w:pPr>
        <w:adjustRightInd w:val="0"/>
        <w:snapToGrid w:val="0"/>
        <w:spacing w:line="360" w:lineRule="auto"/>
        <w:rPr>
          <w:rFonts w:ascii="Arial" w:eastAsia="SimSun" w:hAnsi="Arial" w:cs="Arial"/>
          <w:sz w:val="22"/>
        </w:rPr>
      </w:pPr>
      <w:r w:rsidRPr="00307415">
        <w:rPr>
          <w:rFonts w:ascii="Arial" w:eastAsia="SimSun" w:hAnsi="Arial" w:cs="Arial"/>
          <w:sz w:val="22"/>
        </w:rPr>
        <w:t xml:space="preserve">“CHINAPLAS </w:t>
      </w:r>
      <w:r w:rsidRPr="00307415">
        <w:rPr>
          <w:rFonts w:ascii="Arial" w:eastAsia="SimSun" w:hAnsi="Arial" w:cs="Arial"/>
          <w:sz w:val="22"/>
        </w:rPr>
        <w:t>国际橡塑展</w:t>
      </w:r>
      <w:r w:rsidRPr="00307415">
        <w:rPr>
          <w:rFonts w:ascii="Arial" w:eastAsia="SimSun" w:hAnsi="Arial" w:cs="Arial"/>
          <w:sz w:val="22"/>
        </w:rPr>
        <w:t>”</w:t>
      </w:r>
      <w:r w:rsidRPr="00307415">
        <w:rPr>
          <w:rFonts w:ascii="Arial" w:eastAsia="SimSun" w:hAnsi="Arial" w:cs="Arial"/>
          <w:sz w:val="22"/>
        </w:rPr>
        <w:t>首办于</w:t>
      </w:r>
      <w:r w:rsidRPr="00307415">
        <w:rPr>
          <w:rFonts w:ascii="Arial" w:eastAsia="SimSun" w:hAnsi="Arial" w:cs="Arial"/>
          <w:sz w:val="22"/>
        </w:rPr>
        <w:t>1983</w:t>
      </w:r>
      <w:r w:rsidRPr="00307415">
        <w:rPr>
          <w:rFonts w:ascii="Arial" w:eastAsia="SimSun" w:hAnsi="Arial" w:cs="Arial"/>
          <w:sz w:val="22"/>
        </w:rPr>
        <w:t>年，是中国唯一荣获全球展览业协会</w:t>
      </w:r>
      <w:r w:rsidRPr="00307415">
        <w:rPr>
          <w:rFonts w:ascii="Arial" w:eastAsia="SimSun" w:hAnsi="Arial" w:cs="Arial"/>
          <w:sz w:val="22"/>
        </w:rPr>
        <w:t xml:space="preserve"> (UFI) </w:t>
      </w:r>
      <w:r w:rsidRPr="00307415">
        <w:rPr>
          <w:rFonts w:ascii="Arial" w:eastAsia="SimSun" w:hAnsi="Arial" w:cs="Arial"/>
          <w:sz w:val="22"/>
        </w:rPr>
        <w:t>认可的塑料橡胶工业展，</w:t>
      </w:r>
      <w:r w:rsidRPr="00307415">
        <w:rPr>
          <w:rFonts w:ascii="Arial" w:eastAsia="SimSun" w:hAnsi="Arial" w:cs="Arial"/>
          <w:sz w:val="22"/>
        </w:rPr>
        <w:t xml:space="preserve">“CHINAPLAS 2017 </w:t>
      </w:r>
      <w:r w:rsidRPr="00307415">
        <w:rPr>
          <w:rFonts w:ascii="Arial" w:eastAsia="SimSun" w:hAnsi="Arial" w:cs="Arial"/>
          <w:sz w:val="22"/>
        </w:rPr>
        <w:t>国际橡塑展</w:t>
      </w:r>
      <w:r w:rsidRPr="00307415">
        <w:rPr>
          <w:rFonts w:ascii="Arial" w:eastAsia="SimSun" w:hAnsi="Arial" w:cs="Arial"/>
          <w:sz w:val="22"/>
        </w:rPr>
        <w:t>”</w:t>
      </w:r>
      <w:r w:rsidRPr="00307415">
        <w:rPr>
          <w:rFonts w:ascii="Arial" w:eastAsia="SimSun" w:hAnsi="Arial" w:cs="Arial"/>
          <w:sz w:val="22"/>
        </w:rPr>
        <w:t>更是连续第</w:t>
      </w:r>
      <w:r w:rsidRPr="00307415">
        <w:rPr>
          <w:rFonts w:ascii="Arial" w:eastAsia="SimSun" w:hAnsi="Arial" w:cs="Arial"/>
          <w:sz w:val="22"/>
        </w:rPr>
        <w:t>28</w:t>
      </w:r>
      <w:r w:rsidRPr="00307415">
        <w:rPr>
          <w:rFonts w:ascii="Arial" w:eastAsia="SimSun" w:hAnsi="Arial" w:cs="Arial"/>
          <w:sz w:val="22"/>
        </w:rPr>
        <w:t>次荣获欧洲塑料和橡胶工业机械制造商协会</w:t>
      </w:r>
      <w:r w:rsidRPr="00307415">
        <w:rPr>
          <w:rFonts w:ascii="Arial" w:eastAsia="SimSun" w:hAnsi="Arial" w:cs="Arial"/>
          <w:sz w:val="22"/>
        </w:rPr>
        <w:t xml:space="preserve"> (EUROMAP) </w:t>
      </w:r>
      <w:r w:rsidRPr="00307415">
        <w:rPr>
          <w:rFonts w:ascii="Arial" w:eastAsia="SimSun" w:hAnsi="Arial" w:cs="Arial"/>
          <w:sz w:val="22"/>
        </w:rPr>
        <w:t>独家赞助的中国橡塑展览会</w:t>
      </w:r>
      <w:r w:rsidR="00FF046A" w:rsidRPr="00307415">
        <w:rPr>
          <w:rFonts w:ascii="Arial" w:eastAsia="SimSun" w:hAnsi="Arial" w:cs="Arial"/>
          <w:sz w:val="22"/>
        </w:rPr>
        <w:t>。</w:t>
      </w:r>
      <w:r w:rsidRPr="00307415">
        <w:rPr>
          <w:rFonts w:ascii="Arial" w:eastAsia="SimSun" w:hAnsi="Arial" w:cs="Arial"/>
          <w:sz w:val="22"/>
        </w:rPr>
        <w:t xml:space="preserve">“CHINAPLAS </w:t>
      </w:r>
      <w:r w:rsidRPr="00307415">
        <w:rPr>
          <w:rFonts w:ascii="Arial" w:eastAsia="SimSun" w:hAnsi="Arial" w:cs="Arial"/>
          <w:sz w:val="22"/>
        </w:rPr>
        <w:t>国际橡塑展</w:t>
      </w:r>
      <w:r w:rsidRPr="00307415">
        <w:rPr>
          <w:rFonts w:ascii="Arial" w:eastAsia="SimSun" w:hAnsi="Arial" w:cs="Arial"/>
          <w:sz w:val="22"/>
        </w:rPr>
        <w:t>”</w:t>
      </w:r>
      <w:r w:rsidRPr="00307415">
        <w:rPr>
          <w:rFonts w:ascii="Arial" w:eastAsia="SimSun" w:hAnsi="Arial" w:cs="Arial"/>
          <w:sz w:val="22"/>
        </w:rPr>
        <w:t>是亚洲第一及全球第二的国际塑料橡胶展</w:t>
      </w:r>
      <w:r w:rsidR="00FF046A" w:rsidRPr="00307415">
        <w:rPr>
          <w:rFonts w:ascii="Arial" w:eastAsia="SimSun" w:hAnsi="Arial" w:cs="Arial"/>
          <w:sz w:val="22"/>
        </w:rPr>
        <w:t>。</w:t>
      </w:r>
    </w:p>
    <w:p w:rsidR="001A2C19" w:rsidRPr="00307415" w:rsidRDefault="001A2C19" w:rsidP="00CE3A51">
      <w:pPr>
        <w:adjustRightInd w:val="0"/>
        <w:snapToGrid w:val="0"/>
        <w:spacing w:line="360" w:lineRule="auto"/>
        <w:rPr>
          <w:rFonts w:ascii="Arial" w:eastAsia="SimSun" w:hAnsi="Arial" w:cs="Arial"/>
          <w:sz w:val="22"/>
        </w:rPr>
      </w:pPr>
    </w:p>
    <w:p w:rsidR="001378B7" w:rsidRPr="00307415" w:rsidRDefault="001378B7" w:rsidP="00CE3A51">
      <w:pPr>
        <w:adjustRightInd w:val="0"/>
        <w:snapToGrid w:val="0"/>
        <w:spacing w:line="360" w:lineRule="auto"/>
        <w:rPr>
          <w:rFonts w:ascii="Arial" w:eastAsia="SimSun" w:hAnsi="Arial" w:cs="Arial"/>
          <w:b/>
          <w:sz w:val="22"/>
          <w:lang w:eastAsia="zh-HK"/>
        </w:rPr>
      </w:pPr>
    </w:p>
    <w:sectPr w:rsidR="001378B7" w:rsidRPr="00307415" w:rsidSect="000B2F33">
      <w:headerReference w:type="default" r:id="rId23"/>
      <w:pgSz w:w="11906" w:h="16838"/>
      <w:pgMar w:top="1440" w:right="1800" w:bottom="1440"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153" w:rsidRDefault="004B7153" w:rsidP="00F8025E">
      <w:r>
        <w:separator/>
      </w:r>
    </w:p>
  </w:endnote>
  <w:endnote w:type="continuationSeparator" w:id="1">
    <w:p w:rsidR="004B7153" w:rsidRDefault="004B7153" w:rsidP="00F80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153" w:rsidRDefault="004B7153" w:rsidP="00F8025E">
      <w:r>
        <w:separator/>
      </w:r>
    </w:p>
  </w:footnote>
  <w:footnote w:type="continuationSeparator" w:id="1">
    <w:p w:rsidR="004B7153" w:rsidRDefault="004B7153" w:rsidP="00F80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9D" w:rsidRDefault="00C93E9D" w:rsidP="00C93E9D">
    <w:pPr>
      <w:pStyle w:val="a3"/>
      <w:jc w:val="right"/>
      <w:rPr>
        <w:rFonts w:eastAsia="PMingLiU"/>
        <w:lang w:eastAsia="zh-HK"/>
      </w:rPr>
    </w:pPr>
    <w:r>
      <w:rPr>
        <w:rFonts w:eastAsia="SimSun" w:hint="eastAsia"/>
        <w:noProof/>
      </w:rPr>
      <w:drawing>
        <wp:inline distT="0" distB="0" distL="0" distR="0">
          <wp:extent cx="3467100" cy="461010"/>
          <wp:effectExtent l="0" t="0" r="0" b="0"/>
          <wp:docPr id="9" name="圖片 9" descr="CPS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S201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461010"/>
                  </a:xfrm>
                  <a:prstGeom prst="rect">
                    <a:avLst/>
                  </a:prstGeom>
                  <a:noFill/>
                  <a:ln>
                    <a:noFill/>
                  </a:ln>
                </pic:spPr>
              </pic:pic>
            </a:graphicData>
          </a:graphic>
        </wp:inline>
      </w:drawing>
    </w:r>
  </w:p>
  <w:p w:rsidR="00C93E9D" w:rsidRPr="00B62377" w:rsidRDefault="00C93E9D" w:rsidP="00C93E9D">
    <w:pPr>
      <w:pStyle w:val="a3"/>
      <w:jc w:val="right"/>
      <w:rPr>
        <w:rFonts w:ascii="Arial Unicode MS" w:eastAsia="Arial Unicode MS" w:hAnsi="Arial Unicode MS" w:cs="Arial Unicode MS"/>
        <w:b/>
        <w:color w:val="808080"/>
        <w:sz w:val="21"/>
        <w:szCs w:val="21"/>
      </w:rPr>
    </w:pPr>
    <w:r w:rsidRPr="00B62377">
      <w:rPr>
        <w:rFonts w:ascii="Arial Unicode MS" w:eastAsia="Arial Unicode MS" w:hAnsi="Arial Unicode MS" w:cs="Arial Unicode MS" w:hint="eastAsia"/>
        <w:b/>
        <w:color w:val="808080"/>
        <w:sz w:val="21"/>
        <w:szCs w:val="21"/>
      </w:rPr>
      <w:t>中国‧</w:t>
    </w:r>
    <w:r>
      <w:rPr>
        <w:rFonts w:ascii="Arial Unicode MS" w:eastAsia="Arial Unicode MS" w:hAnsi="Arial Unicode MS" w:cs="Arial Unicode MS" w:hint="eastAsia"/>
        <w:b/>
        <w:color w:val="808080"/>
        <w:sz w:val="21"/>
        <w:szCs w:val="21"/>
      </w:rPr>
      <w:t>广州‧琶洲‧中国进出口商品交易会展馆</w:t>
    </w:r>
  </w:p>
  <w:p w:rsidR="00C93E9D" w:rsidRPr="00B62377" w:rsidRDefault="00C93E9D" w:rsidP="00C93E9D">
    <w:pPr>
      <w:pStyle w:val="a3"/>
      <w:jc w:val="right"/>
      <w:rPr>
        <w:rFonts w:eastAsia="SimSun"/>
        <w:color w:val="808080"/>
      </w:rPr>
    </w:pPr>
    <w:r w:rsidRPr="00B62377">
      <w:rPr>
        <w:rFonts w:ascii="Arial Unicode MS" w:eastAsia="Arial Unicode MS" w:hAnsi="Arial Unicode MS" w:cs="Arial Unicode MS"/>
        <w:b/>
        <w:color w:val="808080"/>
        <w:sz w:val="21"/>
        <w:szCs w:val="21"/>
      </w:rPr>
      <w:t>201</w:t>
    </w:r>
    <w:r>
      <w:rPr>
        <w:rFonts w:ascii="Arial Unicode MS" w:eastAsia="Arial Unicode MS" w:hAnsi="Arial Unicode MS" w:cs="Arial Unicode MS"/>
        <w:b/>
        <w:color w:val="808080"/>
        <w:sz w:val="21"/>
        <w:szCs w:val="21"/>
      </w:rPr>
      <w:t>7</w:t>
    </w:r>
    <w:r w:rsidRPr="00B62377">
      <w:rPr>
        <w:rFonts w:ascii="Arial Unicode MS" w:eastAsia="Arial Unicode MS" w:hAnsi="Arial Unicode MS" w:cs="Arial Unicode MS" w:hint="eastAsia"/>
        <w:b/>
        <w:color w:val="808080"/>
        <w:sz w:val="21"/>
        <w:szCs w:val="21"/>
      </w:rPr>
      <w:t>年</w:t>
    </w:r>
    <w:r>
      <w:rPr>
        <w:rFonts w:ascii="Arial Unicode MS" w:eastAsia="Arial Unicode MS" w:hAnsi="Arial Unicode MS" w:cs="Arial Unicode MS"/>
        <w:b/>
        <w:color w:val="808080"/>
        <w:sz w:val="21"/>
        <w:szCs w:val="21"/>
      </w:rPr>
      <w:t>5</w:t>
    </w:r>
    <w:r w:rsidRPr="00B62377">
      <w:rPr>
        <w:rFonts w:ascii="Arial Unicode MS" w:eastAsia="Arial Unicode MS" w:hAnsi="Arial Unicode MS" w:cs="Arial Unicode MS" w:hint="eastAsia"/>
        <w:b/>
        <w:color w:val="808080"/>
        <w:sz w:val="21"/>
        <w:szCs w:val="21"/>
      </w:rPr>
      <w:t>月</w:t>
    </w:r>
    <w:r>
      <w:rPr>
        <w:rFonts w:ascii="Arial Unicode MS" w:eastAsia="Arial Unicode MS" w:hAnsi="Arial Unicode MS" w:cs="Arial Unicode MS"/>
        <w:b/>
        <w:color w:val="808080"/>
        <w:sz w:val="21"/>
        <w:szCs w:val="21"/>
      </w:rPr>
      <w:t>16</w:t>
    </w:r>
    <w:r w:rsidRPr="00B62377">
      <w:rPr>
        <w:rFonts w:ascii="Arial Unicode MS" w:eastAsia="Arial Unicode MS" w:hAnsi="Arial Unicode MS" w:cs="Arial Unicode MS"/>
        <w:b/>
        <w:color w:val="808080"/>
        <w:sz w:val="21"/>
        <w:szCs w:val="21"/>
      </w:rPr>
      <w:t xml:space="preserve"> – </w:t>
    </w:r>
    <w:r>
      <w:rPr>
        <w:rFonts w:ascii="Arial Unicode MS" w:eastAsia="Arial Unicode MS" w:hAnsi="Arial Unicode MS" w:cs="Arial Unicode MS"/>
        <w:b/>
        <w:color w:val="808080"/>
        <w:sz w:val="21"/>
        <w:szCs w:val="21"/>
      </w:rPr>
      <w:t>19</w:t>
    </w:r>
    <w:r w:rsidRPr="00B62377">
      <w:rPr>
        <w:rFonts w:ascii="Arial Unicode MS" w:eastAsia="Arial Unicode MS" w:hAnsi="Arial Unicode MS" w:cs="Arial Unicode MS" w:hint="eastAsia"/>
        <w:b/>
        <w:color w:val="808080"/>
        <w:sz w:val="21"/>
        <w:szCs w:val="21"/>
      </w:rPr>
      <w:t>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DBB"/>
    <w:rsid w:val="00000A4E"/>
    <w:rsid w:val="00010C23"/>
    <w:rsid w:val="000169D9"/>
    <w:rsid w:val="000207D9"/>
    <w:rsid w:val="00022C4D"/>
    <w:rsid w:val="00022DBB"/>
    <w:rsid w:val="00033E22"/>
    <w:rsid w:val="00056FC1"/>
    <w:rsid w:val="00065732"/>
    <w:rsid w:val="00086764"/>
    <w:rsid w:val="00097176"/>
    <w:rsid w:val="000B2F33"/>
    <w:rsid w:val="000D120E"/>
    <w:rsid w:val="000D3CF0"/>
    <w:rsid w:val="000E2A8C"/>
    <w:rsid w:val="000E3B32"/>
    <w:rsid w:val="000E683E"/>
    <w:rsid w:val="000F63F4"/>
    <w:rsid w:val="00101E94"/>
    <w:rsid w:val="00125183"/>
    <w:rsid w:val="001301C9"/>
    <w:rsid w:val="00134FB4"/>
    <w:rsid w:val="0013523A"/>
    <w:rsid w:val="001378B7"/>
    <w:rsid w:val="0015252E"/>
    <w:rsid w:val="00166EA2"/>
    <w:rsid w:val="00173A18"/>
    <w:rsid w:val="00177A84"/>
    <w:rsid w:val="00184B20"/>
    <w:rsid w:val="0019263A"/>
    <w:rsid w:val="001A2C19"/>
    <w:rsid w:val="001A2D9C"/>
    <w:rsid w:val="001B7FDE"/>
    <w:rsid w:val="001C5851"/>
    <w:rsid w:val="001D31DE"/>
    <w:rsid w:val="001F2519"/>
    <w:rsid w:val="001F5C56"/>
    <w:rsid w:val="00216564"/>
    <w:rsid w:val="002168D4"/>
    <w:rsid w:val="00227E62"/>
    <w:rsid w:val="002349B8"/>
    <w:rsid w:val="0025401D"/>
    <w:rsid w:val="00260FFD"/>
    <w:rsid w:val="00263A59"/>
    <w:rsid w:val="00272596"/>
    <w:rsid w:val="00274718"/>
    <w:rsid w:val="002C59CD"/>
    <w:rsid w:val="002D10F0"/>
    <w:rsid w:val="002E7EE1"/>
    <w:rsid w:val="002F6B37"/>
    <w:rsid w:val="00307415"/>
    <w:rsid w:val="00307AC8"/>
    <w:rsid w:val="003164B1"/>
    <w:rsid w:val="003421A0"/>
    <w:rsid w:val="00342D73"/>
    <w:rsid w:val="00343CBC"/>
    <w:rsid w:val="00345802"/>
    <w:rsid w:val="00376EC3"/>
    <w:rsid w:val="003773A9"/>
    <w:rsid w:val="00384C77"/>
    <w:rsid w:val="00397B1A"/>
    <w:rsid w:val="003B0060"/>
    <w:rsid w:val="003B0807"/>
    <w:rsid w:val="003B35DF"/>
    <w:rsid w:val="003C0E0D"/>
    <w:rsid w:val="003D20E5"/>
    <w:rsid w:val="003D6BEE"/>
    <w:rsid w:val="004427AD"/>
    <w:rsid w:val="00442AED"/>
    <w:rsid w:val="00450291"/>
    <w:rsid w:val="0045185C"/>
    <w:rsid w:val="00451ADB"/>
    <w:rsid w:val="00454E5F"/>
    <w:rsid w:val="00455A52"/>
    <w:rsid w:val="004655A3"/>
    <w:rsid w:val="0046706E"/>
    <w:rsid w:val="00477C36"/>
    <w:rsid w:val="00481459"/>
    <w:rsid w:val="00482C08"/>
    <w:rsid w:val="00486D87"/>
    <w:rsid w:val="004B2E50"/>
    <w:rsid w:val="004B7153"/>
    <w:rsid w:val="004D166F"/>
    <w:rsid w:val="004D7D1F"/>
    <w:rsid w:val="004E5D31"/>
    <w:rsid w:val="004E76E0"/>
    <w:rsid w:val="004F08D9"/>
    <w:rsid w:val="004F1E8A"/>
    <w:rsid w:val="00501782"/>
    <w:rsid w:val="00502A99"/>
    <w:rsid w:val="00503795"/>
    <w:rsid w:val="0050465D"/>
    <w:rsid w:val="005074DB"/>
    <w:rsid w:val="005120FC"/>
    <w:rsid w:val="00515F40"/>
    <w:rsid w:val="0052477A"/>
    <w:rsid w:val="005272D1"/>
    <w:rsid w:val="00534C82"/>
    <w:rsid w:val="005500FC"/>
    <w:rsid w:val="00561D73"/>
    <w:rsid w:val="0057167A"/>
    <w:rsid w:val="00586FD7"/>
    <w:rsid w:val="00587270"/>
    <w:rsid w:val="005953EE"/>
    <w:rsid w:val="005A5D13"/>
    <w:rsid w:val="005A5E45"/>
    <w:rsid w:val="005B3F74"/>
    <w:rsid w:val="005B51BB"/>
    <w:rsid w:val="005C6AAD"/>
    <w:rsid w:val="005C73AE"/>
    <w:rsid w:val="005D5445"/>
    <w:rsid w:val="005D6764"/>
    <w:rsid w:val="005E14B0"/>
    <w:rsid w:val="005E41C1"/>
    <w:rsid w:val="005E5479"/>
    <w:rsid w:val="005F3D70"/>
    <w:rsid w:val="005F7CA7"/>
    <w:rsid w:val="0060777C"/>
    <w:rsid w:val="006132AD"/>
    <w:rsid w:val="00616F94"/>
    <w:rsid w:val="00621745"/>
    <w:rsid w:val="006223E8"/>
    <w:rsid w:val="00632A41"/>
    <w:rsid w:val="00637734"/>
    <w:rsid w:val="0064243F"/>
    <w:rsid w:val="00652644"/>
    <w:rsid w:val="0065288B"/>
    <w:rsid w:val="006603D9"/>
    <w:rsid w:val="00683AD5"/>
    <w:rsid w:val="006941A4"/>
    <w:rsid w:val="006950A3"/>
    <w:rsid w:val="0069580B"/>
    <w:rsid w:val="006A098F"/>
    <w:rsid w:val="006A1055"/>
    <w:rsid w:val="006A2FF2"/>
    <w:rsid w:val="006A55AB"/>
    <w:rsid w:val="006B4EBD"/>
    <w:rsid w:val="006C5DD1"/>
    <w:rsid w:val="006D1DF6"/>
    <w:rsid w:val="006E5890"/>
    <w:rsid w:val="006F33FF"/>
    <w:rsid w:val="006F6B98"/>
    <w:rsid w:val="00703BFB"/>
    <w:rsid w:val="007110E5"/>
    <w:rsid w:val="00714052"/>
    <w:rsid w:val="00723A17"/>
    <w:rsid w:val="00726563"/>
    <w:rsid w:val="0073296C"/>
    <w:rsid w:val="007438A0"/>
    <w:rsid w:val="00753948"/>
    <w:rsid w:val="00780042"/>
    <w:rsid w:val="00780CC0"/>
    <w:rsid w:val="007814A0"/>
    <w:rsid w:val="0078597C"/>
    <w:rsid w:val="00790C07"/>
    <w:rsid w:val="00793598"/>
    <w:rsid w:val="00793F73"/>
    <w:rsid w:val="007B5F9F"/>
    <w:rsid w:val="007B6DA3"/>
    <w:rsid w:val="007E42A4"/>
    <w:rsid w:val="007F1090"/>
    <w:rsid w:val="008106CD"/>
    <w:rsid w:val="0081232F"/>
    <w:rsid w:val="00816731"/>
    <w:rsid w:val="008317DE"/>
    <w:rsid w:val="0084214E"/>
    <w:rsid w:val="00857920"/>
    <w:rsid w:val="008629C6"/>
    <w:rsid w:val="00863261"/>
    <w:rsid w:val="008671F8"/>
    <w:rsid w:val="0087134E"/>
    <w:rsid w:val="00873612"/>
    <w:rsid w:val="00875A47"/>
    <w:rsid w:val="0087799B"/>
    <w:rsid w:val="00892658"/>
    <w:rsid w:val="008A55E2"/>
    <w:rsid w:val="008A7C07"/>
    <w:rsid w:val="008C1380"/>
    <w:rsid w:val="008C3F9C"/>
    <w:rsid w:val="008D1681"/>
    <w:rsid w:val="008E387A"/>
    <w:rsid w:val="008E66DA"/>
    <w:rsid w:val="008F7686"/>
    <w:rsid w:val="00904326"/>
    <w:rsid w:val="00907B44"/>
    <w:rsid w:val="00913D88"/>
    <w:rsid w:val="00914414"/>
    <w:rsid w:val="009241DA"/>
    <w:rsid w:val="009309FB"/>
    <w:rsid w:val="00930D61"/>
    <w:rsid w:val="00933665"/>
    <w:rsid w:val="0093659D"/>
    <w:rsid w:val="0094113E"/>
    <w:rsid w:val="009425F2"/>
    <w:rsid w:val="00944A3A"/>
    <w:rsid w:val="00945C41"/>
    <w:rsid w:val="00970712"/>
    <w:rsid w:val="009742AA"/>
    <w:rsid w:val="00977F27"/>
    <w:rsid w:val="00983942"/>
    <w:rsid w:val="009900CF"/>
    <w:rsid w:val="00993AEB"/>
    <w:rsid w:val="00996CAA"/>
    <w:rsid w:val="009A3D6A"/>
    <w:rsid w:val="009B0501"/>
    <w:rsid w:val="009B7792"/>
    <w:rsid w:val="009C02A7"/>
    <w:rsid w:val="009C4BE6"/>
    <w:rsid w:val="009D439C"/>
    <w:rsid w:val="009E0553"/>
    <w:rsid w:val="009E65A5"/>
    <w:rsid w:val="009F1AB1"/>
    <w:rsid w:val="00A04793"/>
    <w:rsid w:val="00A07A9F"/>
    <w:rsid w:val="00A12822"/>
    <w:rsid w:val="00A247A8"/>
    <w:rsid w:val="00A428C4"/>
    <w:rsid w:val="00A57B98"/>
    <w:rsid w:val="00A766B4"/>
    <w:rsid w:val="00A805BA"/>
    <w:rsid w:val="00A8322A"/>
    <w:rsid w:val="00AA3254"/>
    <w:rsid w:val="00AB42B9"/>
    <w:rsid w:val="00AB47D4"/>
    <w:rsid w:val="00AB5246"/>
    <w:rsid w:val="00AD5B72"/>
    <w:rsid w:val="00AE6AB5"/>
    <w:rsid w:val="00AF49D6"/>
    <w:rsid w:val="00B00F11"/>
    <w:rsid w:val="00B019EE"/>
    <w:rsid w:val="00B10D93"/>
    <w:rsid w:val="00B10DD3"/>
    <w:rsid w:val="00B119B5"/>
    <w:rsid w:val="00B167DA"/>
    <w:rsid w:val="00B278ED"/>
    <w:rsid w:val="00B30B75"/>
    <w:rsid w:val="00B3294F"/>
    <w:rsid w:val="00B32C98"/>
    <w:rsid w:val="00B46015"/>
    <w:rsid w:val="00B57004"/>
    <w:rsid w:val="00B62248"/>
    <w:rsid w:val="00B66776"/>
    <w:rsid w:val="00B67159"/>
    <w:rsid w:val="00B712A4"/>
    <w:rsid w:val="00B713D3"/>
    <w:rsid w:val="00BF09A9"/>
    <w:rsid w:val="00BF1166"/>
    <w:rsid w:val="00C031A3"/>
    <w:rsid w:val="00C05F94"/>
    <w:rsid w:val="00C13221"/>
    <w:rsid w:val="00C14CE9"/>
    <w:rsid w:val="00C158CF"/>
    <w:rsid w:val="00C1605D"/>
    <w:rsid w:val="00C37333"/>
    <w:rsid w:val="00C434E0"/>
    <w:rsid w:val="00C45926"/>
    <w:rsid w:val="00C66283"/>
    <w:rsid w:val="00C71536"/>
    <w:rsid w:val="00C7537D"/>
    <w:rsid w:val="00C75FB8"/>
    <w:rsid w:val="00C760C1"/>
    <w:rsid w:val="00C93E9D"/>
    <w:rsid w:val="00CB25DB"/>
    <w:rsid w:val="00CB6185"/>
    <w:rsid w:val="00CB6FD5"/>
    <w:rsid w:val="00CC1AA4"/>
    <w:rsid w:val="00CD6A54"/>
    <w:rsid w:val="00CE3A51"/>
    <w:rsid w:val="00CE526D"/>
    <w:rsid w:val="00D0682C"/>
    <w:rsid w:val="00D10125"/>
    <w:rsid w:val="00D11252"/>
    <w:rsid w:val="00D17D3A"/>
    <w:rsid w:val="00D20E88"/>
    <w:rsid w:val="00D302F7"/>
    <w:rsid w:val="00D420F9"/>
    <w:rsid w:val="00D433E4"/>
    <w:rsid w:val="00D675FD"/>
    <w:rsid w:val="00D71DE6"/>
    <w:rsid w:val="00D72CBC"/>
    <w:rsid w:val="00D74AF2"/>
    <w:rsid w:val="00D86FDE"/>
    <w:rsid w:val="00DA398A"/>
    <w:rsid w:val="00DA439B"/>
    <w:rsid w:val="00DB2D9D"/>
    <w:rsid w:val="00DB5EEF"/>
    <w:rsid w:val="00DB6CB0"/>
    <w:rsid w:val="00DD0683"/>
    <w:rsid w:val="00DD0E80"/>
    <w:rsid w:val="00DD6C93"/>
    <w:rsid w:val="00DE1CED"/>
    <w:rsid w:val="00DE28DD"/>
    <w:rsid w:val="00DE618D"/>
    <w:rsid w:val="00DF019F"/>
    <w:rsid w:val="00DF1BFC"/>
    <w:rsid w:val="00DF39D3"/>
    <w:rsid w:val="00DF5625"/>
    <w:rsid w:val="00DF6972"/>
    <w:rsid w:val="00E02A1D"/>
    <w:rsid w:val="00E06B63"/>
    <w:rsid w:val="00E13AE5"/>
    <w:rsid w:val="00E239EA"/>
    <w:rsid w:val="00E27964"/>
    <w:rsid w:val="00E32969"/>
    <w:rsid w:val="00E3574E"/>
    <w:rsid w:val="00E40022"/>
    <w:rsid w:val="00E5095B"/>
    <w:rsid w:val="00E83D3B"/>
    <w:rsid w:val="00E83E99"/>
    <w:rsid w:val="00E9158A"/>
    <w:rsid w:val="00E93762"/>
    <w:rsid w:val="00EA1F5D"/>
    <w:rsid w:val="00EC2A60"/>
    <w:rsid w:val="00EC2F2D"/>
    <w:rsid w:val="00EC49E0"/>
    <w:rsid w:val="00ED6B4D"/>
    <w:rsid w:val="00ED7621"/>
    <w:rsid w:val="00EF37C8"/>
    <w:rsid w:val="00F17AEF"/>
    <w:rsid w:val="00F202B4"/>
    <w:rsid w:val="00F26375"/>
    <w:rsid w:val="00F26A89"/>
    <w:rsid w:val="00F3027D"/>
    <w:rsid w:val="00F42120"/>
    <w:rsid w:val="00F4548C"/>
    <w:rsid w:val="00F46970"/>
    <w:rsid w:val="00F558FE"/>
    <w:rsid w:val="00F60D97"/>
    <w:rsid w:val="00F6160F"/>
    <w:rsid w:val="00F659C0"/>
    <w:rsid w:val="00F77BA8"/>
    <w:rsid w:val="00F8025E"/>
    <w:rsid w:val="00F812E2"/>
    <w:rsid w:val="00F94E98"/>
    <w:rsid w:val="00F95265"/>
    <w:rsid w:val="00F95D38"/>
    <w:rsid w:val="00F96F77"/>
    <w:rsid w:val="00FA400C"/>
    <w:rsid w:val="00FB0208"/>
    <w:rsid w:val="00FB51AD"/>
    <w:rsid w:val="00FC76C0"/>
    <w:rsid w:val="00FE2F54"/>
    <w:rsid w:val="00FE5B13"/>
    <w:rsid w:val="00FF046A"/>
    <w:rsid w:val="00FF5E00"/>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6"/>
    <w:pPr>
      <w:widowControl w:val="0"/>
      <w:jc w:val="both"/>
    </w:pPr>
  </w:style>
  <w:style w:type="paragraph" w:styleId="2">
    <w:name w:val="heading 2"/>
    <w:basedOn w:val="a"/>
    <w:link w:val="2Char"/>
    <w:uiPriority w:val="9"/>
    <w:qFormat/>
    <w:rsid w:val="00F8025E"/>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25E"/>
    <w:rPr>
      <w:sz w:val="18"/>
      <w:szCs w:val="18"/>
    </w:rPr>
  </w:style>
  <w:style w:type="paragraph" w:styleId="a4">
    <w:name w:val="footer"/>
    <w:basedOn w:val="a"/>
    <w:link w:val="Char0"/>
    <w:uiPriority w:val="99"/>
    <w:unhideWhenUsed/>
    <w:rsid w:val="00F8025E"/>
    <w:pPr>
      <w:tabs>
        <w:tab w:val="center" w:pos="4153"/>
        <w:tab w:val="right" w:pos="8306"/>
      </w:tabs>
      <w:snapToGrid w:val="0"/>
      <w:jc w:val="left"/>
    </w:pPr>
    <w:rPr>
      <w:sz w:val="18"/>
      <w:szCs w:val="18"/>
    </w:rPr>
  </w:style>
  <w:style w:type="character" w:customStyle="1" w:styleId="Char0">
    <w:name w:val="页脚 Char"/>
    <w:basedOn w:val="a0"/>
    <w:link w:val="a4"/>
    <w:uiPriority w:val="99"/>
    <w:rsid w:val="00F8025E"/>
    <w:rPr>
      <w:sz w:val="18"/>
      <w:szCs w:val="18"/>
    </w:rPr>
  </w:style>
  <w:style w:type="character" w:customStyle="1" w:styleId="2Char">
    <w:name w:val="标题 2 Char"/>
    <w:basedOn w:val="a0"/>
    <w:link w:val="2"/>
    <w:uiPriority w:val="9"/>
    <w:rsid w:val="00F8025E"/>
    <w:rPr>
      <w:rFonts w:ascii="SimSun" w:eastAsia="SimSun" w:hAnsi="SimSun" w:cs="SimSun"/>
      <w:b/>
      <w:bCs/>
      <w:kern w:val="0"/>
      <w:sz w:val="36"/>
      <w:szCs w:val="36"/>
    </w:rPr>
  </w:style>
  <w:style w:type="character" w:styleId="a5">
    <w:name w:val="Emphasis"/>
    <w:basedOn w:val="a0"/>
    <w:uiPriority w:val="20"/>
    <w:qFormat/>
    <w:rsid w:val="00F8025E"/>
    <w:rPr>
      <w:i/>
      <w:iCs/>
    </w:rPr>
  </w:style>
  <w:style w:type="character" w:customStyle="1" w:styleId="apple-converted-space">
    <w:name w:val="apple-converted-space"/>
    <w:basedOn w:val="a0"/>
    <w:rsid w:val="00F8025E"/>
  </w:style>
  <w:style w:type="character" w:styleId="a6">
    <w:name w:val="Hyperlink"/>
    <w:basedOn w:val="a0"/>
    <w:unhideWhenUsed/>
    <w:rsid w:val="00F8025E"/>
    <w:rPr>
      <w:color w:val="0000FF"/>
      <w:u w:val="single"/>
    </w:rPr>
  </w:style>
  <w:style w:type="character" w:styleId="a7">
    <w:name w:val="Strong"/>
    <w:basedOn w:val="a0"/>
    <w:uiPriority w:val="22"/>
    <w:qFormat/>
    <w:rsid w:val="00F8025E"/>
    <w:rPr>
      <w:b/>
      <w:bCs/>
    </w:rPr>
  </w:style>
  <w:style w:type="paragraph" w:styleId="a8">
    <w:name w:val="Normal (Web)"/>
    <w:basedOn w:val="a"/>
    <w:uiPriority w:val="99"/>
    <w:semiHidden/>
    <w:unhideWhenUsed/>
    <w:rsid w:val="00F8025E"/>
    <w:pPr>
      <w:widowControl/>
      <w:spacing w:before="100" w:beforeAutospacing="1" w:after="100" w:afterAutospacing="1"/>
      <w:jc w:val="left"/>
    </w:pPr>
    <w:rPr>
      <w:rFonts w:ascii="SimSun" w:eastAsia="SimSun" w:hAnsi="SimSun" w:cs="SimSun"/>
      <w:kern w:val="0"/>
      <w:sz w:val="24"/>
      <w:szCs w:val="24"/>
    </w:rPr>
  </w:style>
  <w:style w:type="paragraph" w:styleId="a9">
    <w:name w:val="Balloon Text"/>
    <w:basedOn w:val="a"/>
    <w:link w:val="Char1"/>
    <w:uiPriority w:val="99"/>
    <w:semiHidden/>
    <w:unhideWhenUsed/>
    <w:rsid w:val="00F8025E"/>
    <w:rPr>
      <w:sz w:val="18"/>
      <w:szCs w:val="18"/>
    </w:rPr>
  </w:style>
  <w:style w:type="character" w:customStyle="1" w:styleId="Char1">
    <w:name w:val="批注框文本 Char"/>
    <w:basedOn w:val="a0"/>
    <w:link w:val="a9"/>
    <w:uiPriority w:val="99"/>
    <w:semiHidden/>
    <w:rsid w:val="00F8025E"/>
    <w:rPr>
      <w:sz w:val="18"/>
      <w:szCs w:val="18"/>
    </w:rPr>
  </w:style>
  <w:style w:type="character" w:styleId="aa">
    <w:name w:val="FollowedHyperlink"/>
    <w:basedOn w:val="a0"/>
    <w:uiPriority w:val="99"/>
    <w:semiHidden/>
    <w:unhideWhenUsed/>
    <w:rsid w:val="00B3294F"/>
    <w:rPr>
      <w:color w:val="800080" w:themeColor="followedHyperlink"/>
      <w:u w:val="single"/>
    </w:rPr>
  </w:style>
  <w:style w:type="character" w:styleId="ab">
    <w:name w:val="annotation reference"/>
    <w:basedOn w:val="a0"/>
    <w:uiPriority w:val="99"/>
    <w:semiHidden/>
    <w:unhideWhenUsed/>
    <w:rsid w:val="00E5095B"/>
    <w:rPr>
      <w:sz w:val="18"/>
      <w:szCs w:val="18"/>
    </w:rPr>
  </w:style>
  <w:style w:type="paragraph" w:styleId="ac">
    <w:name w:val="annotation text"/>
    <w:basedOn w:val="a"/>
    <w:link w:val="Char2"/>
    <w:uiPriority w:val="99"/>
    <w:semiHidden/>
    <w:unhideWhenUsed/>
    <w:rsid w:val="00E5095B"/>
    <w:pPr>
      <w:jc w:val="left"/>
    </w:pPr>
  </w:style>
  <w:style w:type="character" w:customStyle="1" w:styleId="Char2">
    <w:name w:val="批注文字 Char"/>
    <w:basedOn w:val="a0"/>
    <w:link w:val="ac"/>
    <w:uiPriority w:val="99"/>
    <w:semiHidden/>
    <w:rsid w:val="00E5095B"/>
  </w:style>
  <w:style w:type="paragraph" w:styleId="ad">
    <w:name w:val="annotation subject"/>
    <w:basedOn w:val="ac"/>
    <w:next w:val="ac"/>
    <w:link w:val="Char3"/>
    <w:uiPriority w:val="99"/>
    <w:semiHidden/>
    <w:unhideWhenUsed/>
    <w:rsid w:val="00E5095B"/>
    <w:rPr>
      <w:b/>
      <w:bCs/>
    </w:rPr>
  </w:style>
  <w:style w:type="character" w:customStyle="1" w:styleId="Char3">
    <w:name w:val="批注主题 Char"/>
    <w:basedOn w:val="Char2"/>
    <w:link w:val="ad"/>
    <w:uiPriority w:val="99"/>
    <w:semiHidden/>
    <w:rsid w:val="00E509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F8025E"/>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25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F8025E"/>
    <w:rPr>
      <w:sz w:val="18"/>
      <w:szCs w:val="18"/>
    </w:rPr>
  </w:style>
  <w:style w:type="paragraph" w:styleId="a5">
    <w:name w:val="footer"/>
    <w:basedOn w:val="a"/>
    <w:link w:val="a6"/>
    <w:uiPriority w:val="99"/>
    <w:unhideWhenUsed/>
    <w:rsid w:val="00F8025E"/>
    <w:pPr>
      <w:tabs>
        <w:tab w:val="center" w:pos="4153"/>
        <w:tab w:val="right" w:pos="8306"/>
      </w:tabs>
      <w:snapToGrid w:val="0"/>
      <w:jc w:val="left"/>
    </w:pPr>
    <w:rPr>
      <w:sz w:val="18"/>
      <w:szCs w:val="18"/>
    </w:rPr>
  </w:style>
  <w:style w:type="character" w:customStyle="1" w:styleId="a6">
    <w:name w:val="頁尾 字元"/>
    <w:basedOn w:val="a0"/>
    <w:link w:val="a5"/>
    <w:uiPriority w:val="99"/>
    <w:rsid w:val="00F8025E"/>
    <w:rPr>
      <w:sz w:val="18"/>
      <w:szCs w:val="18"/>
    </w:rPr>
  </w:style>
  <w:style w:type="character" w:customStyle="1" w:styleId="20">
    <w:name w:val="標題 2 字元"/>
    <w:basedOn w:val="a0"/>
    <w:link w:val="2"/>
    <w:uiPriority w:val="9"/>
    <w:rsid w:val="00F8025E"/>
    <w:rPr>
      <w:rFonts w:ascii="SimSun" w:eastAsia="SimSun" w:hAnsi="SimSun" w:cs="SimSun"/>
      <w:b/>
      <w:bCs/>
      <w:kern w:val="0"/>
      <w:sz w:val="36"/>
      <w:szCs w:val="36"/>
    </w:rPr>
  </w:style>
  <w:style w:type="character" w:styleId="a7">
    <w:name w:val="Emphasis"/>
    <w:basedOn w:val="a0"/>
    <w:uiPriority w:val="20"/>
    <w:qFormat/>
    <w:rsid w:val="00F8025E"/>
    <w:rPr>
      <w:i/>
      <w:iCs/>
    </w:rPr>
  </w:style>
  <w:style w:type="character" w:customStyle="1" w:styleId="apple-converted-space">
    <w:name w:val="apple-converted-space"/>
    <w:basedOn w:val="a0"/>
    <w:rsid w:val="00F8025E"/>
  </w:style>
  <w:style w:type="character" w:styleId="a8">
    <w:name w:val="Hyperlink"/>
    <w:basedOn w:val="a0"/>
    <w:unhideWhenUsed/>
    <w:rsid w:val="00F8025E"/>
    <w:rPr>
      <w:color w:val="0000FF"/>
      <w:u w:val="single"/>
    </w:rPr>
  </w:style>
  <w:style w:type="character" w:styleId="a9">
    <w:name w:val="Strong"/>
    <w:basedOn w:val="a0"/>
    <w:uiPriority w:val="22"/>
    <w:qFormat/>
    <w:rsid w:val="00F8025E"/>
    <w:rPr>
      <w:b/>
      <w:bCs/>
    </w:rPr>
  </w:style>
  <w:style w:type="paragraph" w:styleId="Web">
    <w:name w:val="Normal (Web)"/>
    <w:basedOn w:val="a"/>
    <w:uiPriority w:val="99"/>
    <w:semiHidden/>
    <w:unhideWhenUsed/>
    <w:rsid w:val="00F8025E"/>
    <w:pPr>
      <w:widowControl/>
      <w:spacing w:before="100" w:beforeAutospacing="1" w:after="100" w:afterAutospacing="1"/>
      <w:jc w:val="left"/>
    </w:pPr>
    <w:rPr>
      <w:rFonts w:ascii="SimSun" w:eastAsia="SimSun" w:hAnsi="SimSun" w:cs="SimSun"/>
      <w:kern w:val="0"/>
      <w:sz w:val="24"/>
      <w:szCs w:val="24"/>
    </w:rPr>
  </w:style>
  <w:style w:type="paragraph" w:styleId="aa">
    <w:name w:val="Balloon Text"/>
    <w:basedOn w:val="a"/>
    <w:link w:val="ab"/>
    <w:uiPriority w:val="99"/>
    <w:semiHidden/>
    <w:unhideWhenUsed/>
    <w:rsid w:val="00F8025E"/>
    <w:rPr>
      <w:sz w:val="18"/>
      <w:szCs w:val="18"/>
    </w:rPr>
  </w:style>
  <w:style w:type="character" w:customStyle="1" w:styleId="ab">
    <w:name w:val="註解方塊文字 字元"/>
    <w:basedOn w:val="a0"/>
    <w:link w:val="aa"/>
    <w:uiPriority w:val="99"/>
    <w:semiHidden/>
    <w:rsid w:val="00F8025E"/>
    <w:rPr>
      <w:sz w:val="18"/>
      <w:szCs w:val="18"/>
    </w:rPr>
  </w:style>
  <w:style w:type="character" w:styleId="ac">
    <w:name w:val="FollowedHyperlink"/>
    <w:basedOn w:val="a0"/>
    <w:uiPriority w:val="99"/>
    <w:semiHidden/>
    <w:unhideWhenUsed/>
    <w:rsid w:val="00B3294F"/>
    <w:rPr>
      <w:color w:val="800080" w:themeColor="followedHyperlink"/>
      <w:u w:val="single"/>
    </w:rPr>
  </w:style>
  <w:style w:type="character" w:styleId="ad">
    <w:name w:val="annotation reference"/>
    <w:basedOn w:val="a0"/>
    <w:uiPriority w:val="99"/>
    <w:semiHidden/>
    <w:unhideWhenUsed/>
    <w:rsid w:val="00E5095B"/>
    <w:rPr>
      <w:sz w:val="18"/>
      <w:szCs w:val="18"/>
    </w:rPr>
  </w:style>
  <w:style w:type="paragraph" w:styleId="ae">
    <w:name w:val="annotation text"/>
    <w:basedOn w:val="a"/>
    <w:link w:val="af"/>
    <w:uiPriority w:val="99"/>
    <w:semiHidden/>
    <w:unhideWhenUsed/>
    <w:rsid w:val="00E5095B"/>
    <w:pPr>
      <w:jc w:val="left"/>
    </w:pPr>
  </w:style>
  <w:style w:type="character" w:customStyle="1" w:styleId="af">
    <w:name w:val="註解文字 字元"/>
    <w:basedOn w:val="a0"/>
    <w:link w:val="ae"/>
    <w:uiPriority w:val="99"/>
    <w:semiHidden/>
    <w:rsid w:val="00E5095B"/>
  </w:style>
  <w:style w:type="paragraph" w:styleId="af0">
    <w:name w:val="annotation subject"/>
    <w:basedOn w:val="ae"/>
    <w:next w:val="ae"/>
    <w:link w:val="af1"/>
    <w:uiPriority w:val="99"/>
    <w:semiHidden/>
    <w:unhideWhenUsed/>
    <w:rsid w:val="00E5095B"/>
    <w:rPr>
      <w:b/>
      <w:bCs/>
    </w:rPr>
  </w:style>
  <w:style w:type="character" w:customStyle="1" w:styleId="af1">
    <w:name w:val="註解主旨 字元"/>
    <w:basedOn w:val="af"/>
    <w:link w:val="af0"/>
    <w:uiPriority w:val="99"/>
    <w:semiHidden/>
    <w:rsid w:val="00E5095B"/>
    <w:rPr>
      <w:b/>
      <w:bCs/>
    </w:rPr>
  </w:style>
</w:styles>
</file>

<file path=word/webSettings.xml><?xml version="1.0" encoding="utf-8"?>
<w:webSettings xmlns:r="http://schemas.openxmlformats.org/officeDocument/2006/relationships" xmlns:w="http://schemas.openxmlformats.org/wordprocessingml/2006/main">
  <w:divs>
    <w:div w:id="499783525">
      <w:bodyDiv w:val="1"/>
      <w:marLeft w:val="0"/>
      <w:marRight w:val="0"/>
      <w:marTop w:val="0"/>
      <w:marBottom w:val="0"/>
      <w:divBdr>
        <w:top w:val="none" w:sz="0" w:space="0" w:color="auto"/>
        <w:left w:val="none" w:sz="0" w:space="0" w:color="auto"/>
        <w:bottom w:val="none" w:sz="0" w:space="0" w:color="auto"/>
        <w:right w:val="none" w:sz="0" w:space="0" w:color="auto"/>
      </w:divBdr>
      <w:divsChild>
        <w:div w:id="925577609">
          <w:marLeft w:val="0"/>
          <w:marRight w:val="0"/>
          <w:marTop w:val="0"/>
          <w:marBottom w:val="270"/>
          <w:divBdr>
            <w:top w:val="none" w:sz="0" w:space="0" w:color="auto"/>
            <w:left w:val="none" w:sz="0" w:space="0" w:color="auto"/>
            <w:bottom w:val="none" w:sz="0" w:space="0" w:color="auto"/>
            <w:right w:val="none" w:sz="0" w:space="0" w:color="auto"/>
          </w:divBdr>
        </w:div>
        <w:div w:id="195313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plasOnline.com/prereg" TargetMode="External"/><Relationship Id="rId13" Type="http://schemas.openxmlformats.org/officeDocument/2006/relationships/hyperlink" Target="http://images.adsale.com.hk/images/upload/201609/GUO_7060.JPG" TargetMode="External"/><Relationship Id="rId18" Type="http://schemas.openxmlformats.org/officeDocument/2006/relationships/image" Target="media/image4.jpe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file:///\\file2\Department\AES\PR\TeamOnly\2017Show\CPS17\Internal\Promotion%20materials\Press%20Release\CPMIA\www.ChinaplasOnline.com" TargetMode="External"/><Relationship Id="rId7" Type="http://schemas.openxmlformats.org/officeDocument/2006/relationships/hyperlink" Target="http://chinaplasonline.com/CPS16/Visitors/lang-simp/NewTechnologyeBook.aspx" TargetMode="External"/><Relationship Id="rId12" Type="http://schemas.openxmlformats.org/officeDocument/2006/relationships/image" Target="media/image1.jpeg"/><Relationship Id="rId17" Type="http://schemas.openxmlformats.org/officeDocument/2006/relationships/hyperlink" Target="http://images.adsale.com.hk/images/upload/201609/GUO_6667.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vispro@sz.adsale.com.h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mages.adsale.com.hk/images/upload/201609/GUO_4109.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mages.adsale.com.hk/images/upload/201609/CE1W3418.JPG" TargetMode="External"/><Relationship Id="rId23" Type="http://schemas.openxmlformats.org/officeDocument/2006/relationships/header" Target="header1.xml"/><Relationship Id="rId10" Type="http://schemas.openxmlformats.org/officeDocument/2006/relationships/hyperlink" Target="file:///D:\c%20disk\new2\Documents\Downloads\www.&#20013;&#22269;&#27233;&#22609;&#23637;.com" TargetMode="External"/><Relationship Id="rId19" Type="http://schemas.openxmlformats.org/officeDocument/2006/relationships/hyperlink" Target="chinaplas.pr@adsale.com.hk" TargetMode="External"/><Relationship Id="rId4" Type="http://schemas.openxmlformats.org/officeDocument/2006/relationships/webSettings" Target="webSettings.xml"/><Relationship Id="rId9" Type="http://schemas.openxmlformats.org/officeDocument/2006/relationships/hyperlink" Target="http://www.ChinaplasOnline.com" TargetMode="External"/><Relationship Id="rId14" Type="http://schemas.openxmlformats.org/officeDocument/2006/relationships/image" Target="media/image2.jpeg"/><Relationship Id="rId22" Type="http://schemas.openxmlformats.org/officeDocument/2006/relationships/hyperlink" Target="http://www.&#20013;&#22269;&#27233;&#22609;&#23637;.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9D1E-F05C-4463-B3E2-830C62E9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dc:creator>
  <cp:lastModifiedBy>hp</cp:lastModifiedBy>
  <cp:revision>55</cp:revision>
  <cp:lastPrinted>2016-09-21T02:51:00Z</cp:lastPrinted>
  <dcterms:created xsi:type="dcterms:W3CDTF">2016-09-14T09:48:00Z</dcterms:created>
  <dcterms:modified xsi:type="dcterms:W3CDTF">2016-09-22T02:26:00Z</dcterms:modified>
</cp:coreProperties>
</file>